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9D584" w14:textId="16A3313F" w:rsidR="00705B0E" w:rsidRDefault="00BF182E">
      <w:pPr>
        <w:rPr>
          <w:noProof/>
        </w:rPr>
      </w:pPr>
      <w:r>
        <w:rPr>
          <w:noProof/>
        </w:rPr>
        <w:drawing>
          <wp:inline distT="0" distB="0" distL="0" distR="0" wp14:anchorId="0DA4F1D1" wp14:editId="2B839E63">
            <wp:extent cx="5731510" cy="2091690"/>
            <wp:effectExtent l="0" t="0" r="2540" b="3810"/>
            <wp:docPr id="88798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87585" name="Picture 8879875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091690"/>
                    </a:xfrm>
                    <a:prstGeom prst="rect">
                      <a:avLst/>
                    </a:prstGeom>
                  </pic:spPr>
                </pic:pic>
              </a:graphicData>
            </a:graphic>
          </wp:inline>
        </w:drawing>
      </w:r>
    </w:p>
    <w:p w14:paraId="68D7AB41" w14:textId="77777777" w:rsidR="00BF182E" w:rsidRPr="00BF182E" w:rsidRDefault="00BF182E" w:rsidP="00BF182E"/>
    <w:p w14:paraId="6CF24A91" w14:textId="77777777" w:rsidR="00BF182E" w:rsidRPr="00BF182E" w:rsidRDefault="00BF182E" w:rsidP="00BF182E"/>
    <w:p w14:paraId="3F1DF74C" w14:textId="77777777" w:rsidR="00BF182E" w:rsidRPr="00BF182E" w:rsidRDefault="00BF182E" w:rsidP="00BF182E"/>
    <w:p w14:paraId="00FC1B0D" w14:textId="7E5883E2" w:rsidR="00BF182E" w:rsidRPr="00BF182E" w:rsidRDefault="00F6723D" w:rsidP="00F6723D">
      <w:pPr>
        <w:tabs>
          <w:tab w:val="left" w:pos="6735"/>
        </w:tabs>
      </w:pPr>
      <w:r>
        <w:tab/>
      </w:r>
    </w:p>
    <w:p w14:paraId="26837BDC" w14:textId="77777777" w:rsidR="00BF182E" w:rsidRPr="00BF182E" w:rsidRDefault="00BF182E" w:rsidP="00BF182E"/>
    <w:p w14:paraId="5702E282" w14:textId="77777777" w:rsidR="00BF182E" w:rsidRDefault="00BF182E" w:rsidP="00BF182E">
      <w:pPr>
        <w:rPr>
          <w:noProof/>
        </w:rPr>
      </w:pPr>
    </w:p>
    <w:p w14:paraId="556C6F9C" w14:textId="7540C986" w:rsidR="00BF182E" w:rsidRPr="00BF182E" w:rsidRDefault="00BF182E" w:rsidP="00BF182E">
      <w:pPr>
        <w:jc w:val="center"/>
        <w:rPr>
          <w:rFonts w:ascii="Arial" w:hAnsi="Arial" w:cs="Arial"/>
          <w:sz w:val="96"/>
          <w:szCs w:val="96"/>
        </w:rPr>
      </w:pPr>
      <w:r w:rsidRPr="00BF182E">
        <w:rPr>
          <w:rFonts w:ascii="Arial" w:hAnsi="Arial" w:cs="Arial"/>
          <w:sz w:val="96"/>
          <w:szCs w:val="96"/>
        </w:rPr>
        <w:t>Newsletter</w:t>
      </w:r>
    </w:p>
    <w:p w14:paraId="3B0349AA" w14:textId="7220B9BE" w:rsidR="00BF182E" w:rsidRDefault="00B64C79" w:rsidP="00BF182E">
      <w:pPr>
        <w:jc w:val="center"/>
        <w:rPr>
          <w:rFonts w:ascii="Arial" w:hAnsi="Arial" w:cs="Arial"/>
          <w:sz w:val="40"/>
          <w:szCs w:val="40"/>
        </w:rPr>
      </w:pPr>
      <w:r>
        <w:rPr>
          <w:rFonts w:ascii="Arial" w:hAnsi="Arial" w:cs="Arial"/>
          <w:sz w:val="40"/>
          <w:szCs w:val="40"/>
        </w:rPr>
        <w:t>December</w:t>
      </w:r>
      <w:r w:rsidR="00BF182E" w:rsidRPr="00BF182E">
        <w:rPr>
          <w:rFonts w:ascii="Arial" w:hAnsi="Arial" w:cs="Arial"/>
          <w:sz w:val="40"/>
          <w:szCs w:val="40"/>
        </w:rPr>
        <w:t xml:space="preserve"> 2023</w:t>
      </w:r>
    </w:p>
    <w:p w14:paraId="45458635" w14:textId="6DB4073D" w:rsidR="00094579" w:rsidRDefault="00094579" w:rsidP="00BF182E">
      <w:pPr>
        <w:jc w:val="center"/>
        <w:rPr>
          <w:rFonts w:ascii="Arial" w:hAnsi="Arial" w:cs="Arial"/>
          <w:sz w:val="40"/>
          <w:szCs w:val="40"/>
        </w:rPr>
      </w:pPr>
      <w:r>
        <w:rPr>
          <w:rFonts w:ascii="Arial" w:hAnsi="Arial" w:cs="Arial"/>
          <w:noProof/>
          <w:sz w:val="40"/>
          <w:szCs w:val="40"/>
        </w:rPr>
        <w:drawing>
          <wp:anchor distT="0" distB="0" distL="114300" distR="114300" simplePos="0" relativeHeight="251699200" behindDoc="1" locked="0" layoutInCell="1" allowOverlap="1" wp14:anchorId="703FD105" wp14:editId="79989FFB">
            <wp:simplePos x="0" y="0"/>
            <wp:positionH relativeFrom="column">
              <wp:posOffset>1216660</wp:posOffset>
            </wp:positionH>
            <wp:positionV relativeFrom="page">
              <wp:posOffset>6162757</wp:posOffset>
            </wp:positionV>
            <wp:extent cx="3379470" cy="3536315"/>
            <wp:effectExtent l="0" t="0" r="0" b="6985"/>
            <wp:wrapTight wrapText="bothSides">
              <wp:wrapPolygon edited="0">
                <wp:start x="2679" y="0"/>
                <wp:lineTo x="1583" y="349"/>
                <wp:lineTo x="122" y="1396"/>
                <wp:lineTo x="0" y="19083"/>
                <wp:lineTo x="974" y="20945"/>
                <wp:lineTo x="2679" y="21526"/>
                <wp:lineTo x="18751" y="21526"/>
                <wp:lineTo x="20577" y="20945"/>
                <wp:lineTo x="20577" y="20712"/>
                <wp:lineTo x="21430" y="19083"/>
                <wp:lineTo x="21308" y="1396"/>
                <wp:lineTo x="19847" y="349"/>
                <wp:lineTo x="18751" y="0"/>
                <wp:lineTo x="2679" y="0"/>
              </wp:wrapPolygon>
            </wp:wrapTight>
            <wp:docPr id="15425299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9470" cy="3536315"/>
                    </a:xfrm>
                    <a:prstGeom prst="rect">
                      <a:avLst/>
                    </a:prstGeom>
                    <a:noFill/>
                    <a:effectLst>
                      <a:softEdge rad="342900"/>
                    </a:effectLst>
                  </pic:spPr>
                </pic:pic>
              </a:graphicData>
            </a:graphic>
            <wp14:sizeRelH relativeFrom="margin">
              <wp14:pctWidth>0</wp14:pctWidth>
            </wp14:sizeRelH>
            <wp14:sizeRelV relativeFrom="margin">
              <wp14:pctHeight>0</wp14:pctHeight>
            </wp14:sizeRelV>
          </wp:anchor>
        </w:drawing>
      </w:r>
    </w:p>
    <w:p w14:paraId="373EF6AC" w14:textId="0311CE86" w:rsidR="00094579" w:rsidRDefault="00094579" w:rsidP="00BF182E">
      <w:pPr>
        <w:jc w:val="center"/>
        <w:rPr>
          <w:rFonts w:ascii="Arial" w:hAnsi="Arial" w:cs="Arial"/>
          <w:sz w:val="40"/>
          <w:szCs w:val="40"/>
        </w:rPr>
      </w:pPr>
    </w:p>
    <w:p w14:paraId="79C03DC0" w14:textId="79B69D0D" w:rsidR="00BF182E" w:rsidRDefault="00BF182E">
      <w:pPr>
        <w:rPr>
          <w:rFonts w:ascii="Arial" w:hAnsi="Arial" w:cs="Arial"/>
          <w:sz w:val="40"/>
          <w:szCs w:val="40"/>
        </w:rPr>
      </w:pPr>
      <w:r>
        <w:rPr>
          <w:rFonts w:ascii="Arial" w:hAnsi="Arial" w:cs="Arial"/>
          <w:sz w:val="40"/>
          <w:szCs w:val="40"/>
        </w:rPr>
        <w:br w:type="page"/>
      </w:r>
    </w:p>
    <w:p w14:paraId="15F2565C" w14:textId="77777777" w:rsidR="00094579" w:rsidRDefault="00094579">
      <w:pPr>
        <w:rPr>
          <w:rFonts w:ascii="Arial" w:hAnsi="Arial" w:cs="Arial"/>
          <w:sz w:val="40"/>
          <w:szCs w:val="40"/>
        </w:rPr>
      </w:pPr>
    </w:p>
    <w:sdt>
      <w:sdtPr>
        <w:rPr>
          <w:rFonts w:asciiTheme="minorHAnsi" w:eastAsiaTheme="minorHAnsi" w:hAnsiTheme="minorHAnsi" w:cstheme="minorBidi"/>
          <w:color w:val="auto"/>
          <w:kern w:val="2"/>
          <w:sz w:val="22"/>
          <w:szCs w:val="22"/>
          <w:lang w:val="en-GB"/>
          <w14:ligatures w14:val="standardContextual"/>
        </w:rPr>
        <w:id w:val="-1839228485"/>
        <w:docPartObj>
          <w:docPartGallery w:val="Table of Contents"/>
          <w:docPartUnique/>
        </w:docPartObj>
      </w:sdtPr>
      <w:sdtEndPr>
        <w:rPr>
          <w:b/>
          <w:bCs/>
          <w:noProof/>
        </w:rPr>
      </w:sdtEndPr>
      <w:sdtContent>
        <w:p w14:paraId="393694D9" w14:textId="4CE8A3C7" w:rsidR="00BF182E" w:rsidRPr="009E5369" w:rsidRDefault="00BF182E">
          <w:pPr>
            <w:pStyle w:val="TOCHeading"/>
            <w:rPr>
              <w:b/>
              <w:bCs/>
            </w:rPr>
          </w:pPr>
          <w:r w:rsidRPr="009E5369">
            <w:rPr>
              <w:b/>
              <w:bCs/>
            </w:rPr>
            <w:t>Contents</w:t>
          </w:r>
        </w:p>
        <w:p w14:paraId="2B243E7D" w14:textId="72DB439B" w:rsidR="002350FB" w:rsidRDefault="00BF182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52944693" w:history="1">
            <w:r w:rsidR="002350FB" w:rsidRPr="007429B7">
              <w:rPr>
                <w:rStyle w:val="Hyperlink"/>
                <w:rFonts w:ascii="Arial" w:hAnsi="Arial" w:cs="Arial"/>
                <w:b/>
                <w:bCs/>
                <w:noProof/>
              </w:rPr>
              <w:t>Our Sites</w:t>
            </w:r>
            <w:r w:rsidR="002350FB">
              <w:rPr>
                <w:noProof/>
                <w:webHidden/>
              </w:rPr>
              <w:tab/>
            </w:r>
            <w:r w:rsidR="002350FB">
              <w:rPr>
                <w:noProof/>
                <w:webHidden/>
              </w:rPr>
              <w:fldChar w:fldCharType="begin"/>
            </w:r>
            <w:r w:rsidR="002350FB">
              <w:rPr>
                <w:noProof/>
                <w:webHidden/>
              </w:rPr>
              <w:instrText xml:space="preserve"> PAGEREF _Toc152944693 \h </w:instrText>
            </w:r>
            <w:r w:rsidR="002350FB">
              <w:rPr>
                <w:noProof/>
                <w:webHidden/>
              </w:rPr>
            </w:r>
            <w:r w:rsidR="002350FB">
              <w:rPr>
                <w:noProof/>
                <w:webHidden/>
              </w:rPr>
              <w:fldChar w:fldCharType="separate"/>
            </w:r>
            <w:r w:rsidR="00BD2DE4">
              <w:rPr>
                <w:noProof/>
                <w:webHidden/>
              </w:rPr>
              <w:t>3</w:t>
            </w:r>
            <w:r w:rsidR="002350FB">
              <w:rPr>
                <w:noProof/>
                <w:webHidden/>
              </w:rPr>
              <w:fldChar w:fldCharType="end"/>
            </w:r>
          </w:hyperlink>
        </w:p>
        <w:p w14:paraId="287DF962" w14:textId="37011B1F" w:rsidR="002350FB" w:rsidRDefault="00000000">
          <w:pPr>
            <w:pStyle w:val="TOC1"/>
            <w:tabs>
              <w:tab w:val="right" w:leader="dot" w:pos="9016"/>
            </w:tabs>
            <w:rPr>
              <w:rFonts w:eastAsiaTheme="minorEastAsia"/>
              <w:noProof/>
              <w:lang w:eastAsia="en-GB"/>
            </w:rPr>
          </w:pPr>
          <w:hyperlink w:anchor="_Toc152944694" w:history="1">
            <w:r w:rsidR="002350FB" w:rsidRPr="007429B7">
              <w:rPr>
                <w:rStyle w:val="Hyperlink"/>
                <w:rFonts w:ascii="Arial" w:hAnsi="Arial" w:cs="Arial"/>
                <w:b/>
                <w:bCs/>
                <w:noProof/>
              </w:rPr>
              <w:t>Our safe working programmes</w:t>
            </w:r>
            <w:r w:rsidR="002350FB">
              <w:rPr>
                <w:noProof/>
                <w:webHidden/>
              </w:rPr>
              <w:tab/>
            </w:r>
            <w:r w:rsidR="002350FB">
              <w:rPr>
                <w:noProof/>
                <w:webHidden/>
              </w:rPr>
              <w:fldChar w:fldCharType="begin"/>
            </w:r>
            <w:r w:rsidR="002350FB">
              <w:rPr>
                <w:noProof/>
                <w:webHidden/>
              </w:rPr>
              <w:instrText xml:space="preserve"> PAGEREF _Toc152944694 \h </w:instrText>
            </w:r>
            <w:r w:rsidR="002350FB">
              <w:rPr>
                <w:noProof/>
                <w:webHidden/>
              </w:rPr>
            </w:r>
            <w:r w:rsidR="002350FB">
              <w:rPr>
                <w:noProof/>
                <w:webHidden/>
              </w:rPr>
              <w:fldChar w:fldCharType="separate"/>
            </w:r>
            <w:r w:rsidR="00BD2DE4">
              <w:rPr>
                <w:noProof/>
                <w:webHidden/>
              </w:rPr>
              <w:t>8</w:t>
            </w:r>
            <w:r w:rsidR="002350FB">
              <w:rPr>
                <w:noProof/>
                <w:webHidden/>
              </w:rPr>
              <w:fldChar w:fldCharType="end"/>
            </w:r>
          </w:hyperlink>
        </w:p>
        <w:p w14:paraId="03D4F262" w14:textId="2E3E56B0" w:rsidR="002350FB" w:rsidRDefault="00000000">
          <w:pPr>
            <w:pStyle w:val="TOC1"/>
            <w:tabs>
              <w:tab w:val="right" w:leader="dot" w:pos="9016"/>
            </w:tabs>
            <w:rPr>
              <w:rFonts w:eastAsiaTheme="minorEastAsia"/>
              <w:noProof/>
              <w:lang w:eastAsia="en-GB"/>
            </w:rPr>
          </w:pPr>
          <w:hyperlink w:anchor="_Toc152944695" w:history="1">
            <w:r w:rsidR="002350FB" w:rsidRPr="007429B7">
              <w:rPr>
                <w:rStyle w:val="Hyperlink"/>
                <w:rFonts w:ascii="Arial" w:hAnsi="Arial" w:cs="Arial"/>
                <w:b/>
                <w:bCs/>
                <w:noProof/>
              </w:rPr>
              <w:t>Celebrations</w:t>
            </w:r>
            <w:r w:rsidR="002350FB">
              <w:rPr>
                <w:noProof/>
                <w:webHidden/>
              </w:rPr>
              <w:tab/>
            </w:r>
            <w:r w:rsidR="002350FB">
              <w:rPr>
                <w:noProof/>
                <w:webHidden/>
              </w:rPr>
              <w:fldChar w:fldCharType="begin"/>
            </w:r>
            <w:r w:rsidR="002350FB">
              <w:rPr>
                <w:noProof/>
                <w:webHidden/>
              </w:rPr>
              <w:instrText xml:space="preserve"> PAGEREF _Toc152944695 \h </w:instrText>
            </w:r>
            <w:r w:rsidR="002350FB">
              <w:rPr>
                <w:noProof/>
                <w:webHidden/>
              </w:rPr>
            </w:r>
            <w:r w:rsidR="002350FB">
              <w:rPr>
                <w:noProof/>
                <w:webHidden/>
              </w:rPr>
              <w:fldChar w:fldCharType="separate"/>
            </w:r>
            <w:r w:rsidR="00BD2DE4">
              <w:rPr>
                <w:noProof/>
                <w:webHidden/>
              </w:rPr>
              <w:t>9</w:t>
            </w:r>
            <w:r w:rsidR="002350FB">
              <w:rPr>
                <w:noProof/>
                <w:webHidden/>
              </w:rPr>
              <w:fldChar w:fldCharType="end"/>
            </w:r>
          </w:hyperlink>
        </w:p>
        <w:p w14:paraId="1B633B8C" w14:textId="48F3E31A" w:rsidR="002350FB" w:rsidRDefault="00000000">
          <w:pPr>
            <w:pStyle w:val="TOC1"/>
            <w:tabs>
              <w:tab w:val="right" w:leader="dot" w:pos="9016"/>
            </w:tabs>
            <w:rPr>
              <w:rFonts w:eastAsiaTheme="minorEastAsia"/>
              <w:noProof/>
              <w:lang w:eastAsia="en-GB"/>
            </w:rPr>
          </w:pPr>
          <w:hyperlink w:anchor="_Toc152944696" w:history="1">
            <w:r w:rsidR="002350FB" w:rsidRPr="007429B7">
              <w:rPr>
                <w:rStyle w:val="Hyperlink"/>
                <w:rFonts w:ascii="Arial" w:hAnsi="Arial" w:cs="Arial"/>
                <w:b/>
                <w:bCs/>
                <w:noProof/>
              </w:rPr>
              <w:t>Health and Wellbeing</w:t>
            </w:r>
            <w:r w:rsidR="002350FB">
              <w:rPr>
                <w:noProof/>
                <w:webHidden/>
              </w:rPr>
              <w:tab/>
            </w:r>
            <w:r w:rsidR="002350FB">
              <w:rPr>
                <w:noProof/>
                <w:webHidden/>
              </w:rPr>
              <w:fldChar w:fldCharType="begin"/>
            </w:r>
            <w:r w:rsidR="002350FB">
              <w:rPr>
                <w:noProof/>
                <w:webHidden/>
              </w:rPr>
              <w:instrText xml:space="preserve"> PAGEREF _Toc152944696 \h </w:instrText>
            </w:r>
            <w:r w:rsidR="002350FB">
              <w:rPr>
                <w:noProof/>
                <w:webHidden/>
              </w:rPr>
            </w:r>
            <w:r w:rsidR="002350FB">
              <w:rPr>
                <w:noProof/>
                <w:webHidden/>
              </w:rPr>
              <w:fldChar w:fldCharType="separate"/>
            </w:r>
            <w:r w:rsidR="00BD2DE4">
              <w:rPr>
                <w:noProof/>
                <w:webHidden/>
              </w:rPr>
              <w:t>10</w:t>
            </w:r>
            <w:r w:rsidR="002350FB">
              <w:rPr>
                <w:noProof/>
                <w:webHidden/>
              </w:rPr>
              <w:fldChar w:fldCharType="end"/>
            </w:r>
          </w:hyperlink>
        </w:p>
        <w:p w14:paraId="48F02833" w14:textId="220E0400" w:rsidR="002350FB" w:rsidRDefault="00000000">
          <w:pPr>
            <w:pStyle w:val="TOC1"/>
            <w:tabs>
              <w:tab w:val="right" w:leader="dot" w:pos="9016"/>
            </w:tabs>
            <w:rPr>
              <w:rFonts w:eastAsiaTheme="minorEastAsia"/>
              <w:noProof/>
              <w:lang w:eastAsia="en-GB"/>
            </w:rPr>
          </w:pPr>
          <w:hyperlink w:anchor="_Toc152944697" w:history="1">
            <w:r w:rsidR="002350FB">
              <w:rPr>
                <w:noProof/>
                <w:webHidden/>
              </w:rPr>
              <w:tab/>
            </w:r>
            <w:r w:rsidR="002350FB">
              <w:rPr>
                <w:noProof/>
                <w:webHidden/>
              </w:rPr>
              <w:fldChar w:fldCharType="begin"/>
            </w:r>
            <w:r w:rsidR="002350FB">
              <w:rPr>
                <w:noProof/>
                <w:webHidden/>
              </w:rPr>
              <w:instrText xml:space="preserve"> PAGEREF _Toc152944697 \h </w:instrText>
            </w:r>
            <w:r w:rsidR="002350FB">
              <w:rPr>
                <w:noProof/>
                <w:webHidden/>
              </w:rPr>
            </w:r>
            <w:r w:rsidR="002350FB">
              <w:rPr>
                <w:noProof/>
                <w:webHidden/>
              </w:rPr>
              <w:fldChar w:fldCharType="separate"/>
            </w:r>
            <w:r w:rsidR="00BD2DE4">
              <w:rPr>
                <w:noProof/>
                <w:webHidden/>
              </w:rPr>
              <w:t>10</w:t>
            </w:r>
            <w:r w:rsidR="002350FB">
              <w:rPr>
                <w:noProof/>
                <w:webHidden/>
              </w:rPr>
              <w:fldChar w:fldCharType="end"/>
            </w:r>
          </w:hyperlink>
        </w:p>
        <w:p w14:paraId="40430B29" w14:textId="668A9F3A" w:rsidR="002350FB" w:rsidRDefault="00000000">
          <w:pPr>
            <w:pStyle w:val="TOC1"/>
            <w:tabs>
              <w:tab w:val="right" w:leader="dot" w:pos="9016"/>
            </w:tabs>
            <w:rPr>
              <w:rFonts w:eastAsiaTheme="minorEastAsia"/>
              <w:noProof/>
              <w:lang w:eastAsia="en-GB"/>
            </w:rPr>
          </w:pPr>
          <w:hyperlink w:anchor="_Toc152944698" w:history="1">
            <w:r w:rsidR="002350FB" w:rsidRPr="007429B7">
              <w:rPr>
                <w:rStyle w:val="Hyperlink"/>
                <w:rFonts w:ascii="Arial" w:hAnsi="Arial" w:cs="Arial"/>
                <w:b/>
                <w:bCs/>
                <w:noProof/>
              </w:rPr>
              <w:t>Working with our clients</w:t>
            </w:r>
            <w:r w:rsidR="002350FB">
              <w:rPr>
                <w:noProof/>
                <w:webHidden/>
              </w:rPr>
              <w:tab/>
            </w:r>
            <w:r w:rsidR="002350FB">
              <w:rPr>
                <w:noProof/>
                <w:webHidden/>
              </w:rPr>
              <w:fldChar w:fldCharType="begin"/>
            </w:r>
            <w:r w:rsidR="002350FB">
              <w:rPr>
                <w:noProof/>
                <w:webHidden/>
              </w:rPr>
              <w:instrText xml:space="preserve"> PAGEREF _Toc152944698 \h </w:instrText>
            </w:r>
            <w:r w:rsidR="002350FB">
              <w:rPr>
                <w:noProof/>
                <w:webHidden/>
              </w:rPr>
            </w:r>
            <w:r w:rsidR="002350FB">
              <w:rPr>
                <w:noProof/>
                <w:webHidden/>
              </w:rPr>
              <w:fldChar w:fldCharType="separate"/>
            </w:r>
            <w:r w:rsidR="00BD2DE4">
              <w:rPr>
                <w:noProof/>
                <w:webHidden/>
              </w:rPr>
              <w:t>12</w:t>
            </w:r>
            <w:r w:rsidR="002350FB">
              <w:rPr>
                <w:noProof/>
                <w:webHidden/>
              </w:rPr>
              <w:fldChar w:fldCharType="end"/>
            </w:r>
          </w:hyperlink>
        </w:p>
        <w:p w14:paraId="67100D8B" w14:textId="234ACC31" w:rsidR="002350FB" w:rsidRDefault="00000000">
          <w:pPr>
            <w:pStyle w:val="TOC1"/>
            <w:tabs>
              <w:tab w:val="right" w:leader="dot" w:pos="9016"/>
            </w:tabs>
            <w:rPr>
              <w:rFonts w:eastAsiaTheme="minorEastAsia"/>
              <w:noProof/>
              <w:lang w:eastAsia="en-GB"/>
            </w:rPr>
          </w:pPr>
          <w:hyperlink w:anchor="_Toc152944699" w:history="1">
            <w:r w:rsidR="002350FB" w:rsidRPr="007429B7">
              <w:rPr>
                <w:rStyle w:val="Hyperlink"/>
                <w:rFonts w:ascii="Arial" w:hAnsi="Arial" w:cs="Arial"/>
                <w:b/>
                <w:bCs/>
                <w:noProof/>
              </w:rPr>
              <w:t>Taking Care over the holiday period</w:t>
            </w:r>
            <w:r w:rsidR="002350FB">
              <w:rPr>
                <w:noProof/>
                <w:webHidden/>
              </w:rPr>
              <w:tab/>
            </w:r>
            <w:r w:rsidR="002350FB">
              <w:rPr>
                <w:noProof/>
                <w:webHidden/>
              </w:rPr>
              <w:fldChar w:fldCharType="begin"/>
            </w:r>
            <w:r w:rsidR="002350FB">
              <w:rPr>
                <w:noProof/>
                <w:webHidden/>
              </w:rPr>
              <w:instrText xml:space="preserve"> PAGEREF _Toc152944699 \h </w:instrText>
            </w:r>
            <w:r w:rsidR="002350FB">
              <w:rPr>
                <w:noProof/>
                <w:webHidden/>
              </w:rPr>
            </w:r>
            <w:r w:rsidR="002350FB">
              <w:rPr>
                <w:noProof/>
                <w:webHidden/>
              </w:rPr>
              <w:fldChar w:fldCharType="separate"/>
            </w:r>
            <w:r w:rsidR="00BD2DE4">
              <w:rPr>
                <w:noProof/>
                <w:webHidden/>
              </w:rPr>
              <w:t>13</w:t>
            </w:r>
            <w:r w:rsidR="002350FB">
              <w:rPr>
                <w:noProof/>
                <w:webHidden/>
              </w:rPr>
              <w:fldChar w:fldCharType="end"/>
            </w:r>
          </w:hyperlink>
        </w:p>
        <w:p w14:paraId="6DE46BAE" w14:textId="121A69A2" w:rsidR="002350FB" w:rsidRDefault="00000000">
          <w:pPr>
            <w:pStyle w:val="TOC1"/>
            <w:tabs>
              <w:tab w:val="right" w:leader="dot" w:pos="9016"/>
            </w:tabs>
            <w:rPr>
              <w:rFonts w:eastAsiaTheme="minorEastAsia"/>
              <w:noProof/>
              <w:lang w:eastAsia="en-GB"/>
            </w:rPr>
          </w:pPr>
          <w:hyperlink w:anchor="_Toc152944700" w:history="1">
            <w:r w:rsidR="002350FB" w:rsidRPr="007429B7">
              <w:rPr>
                <w:rStyle w:val="Hyperlink"/>
                <w:b/>
                <w:bCs/>
                <w:noProof/>
              </w:rPr>
              <w:t>Summary</w:t>
            </w:r>
            <w:r w:rsidR="002350FB">
              <w:rPr>
                <w:noProof/>
                <w:webHidden/>
              </w:rPr>
              <w:tab/>
            </w:r>
            <w:r w:rsidR="002350FB">
              <w:rPr>
                <w:noProof/>
                <w:webHidden/>
              </w:rPr>
              <w:fldChar w:fldCharType="begin"/>
            </w:r>
            <w:r w:rsidR="002350FB">
              <w:rPr>
                <w:noProof/>
                <w:webHidden/>
              </w:rPr>
              <w:instrText xml:space="preserve"> PAGEREF _Toc152944700 \h </w:instrText>
            </w:r>
            <w:r w:rsidR="002350FB">
              <w:rPr>
                <w:noProof/>
                <w:webHidden/>
              </w:rPr>
            </w:r>
            <w:r w:rsidR="002350FB">
              <w:rPr>
                <w:noProof/>
                <w:webHidden/>
              </w:rPr>
              <w:fldChar w:fldCharType="separate"/>
            </w:r>
            <w:r w:rsidR="00BD2DE4">
              <w:rPr>
                <w:noProof/>
                <w:webHidden/>
              </w:rPr>
              <w:t>14</w:t>
            </w:r>
            <w:r w:rsidR="002350FB">
              <w:rPr>
                <w:noProof/>
                <w:webHidden/>
              </w:rPr>
              <w:fldChar w:fldCharType="end"/>
            </w:r>
          </w:hyperlink>
        </w:p>
        <w:p w14:paraId="7DF91F98" w14:textId="6F03D869" w:rsidR="00BF182E" w:rsidRDefault="00BF182E">
          <w:r>
            <w:rPr>
              <w:b/>
              <w:bCs/>
              <w:noProof/>
            </w:rPr>
            <w:fldChar w:fldCharType="end"/>
          </w:r>
        </w:p>
      </w:sdtContent>
    </w:sdt>
    <w:p w14:paraId="0A621F92" w14:textId="020419CD" w:rsidR="00BF182E" w:rsidRPr="0084179E" w:rsidRDefault="00BF182E">
      <w:pPr>
        <w:rPr>
          <w:rFonts w:ascii="Arial" w:hAnsi="Arial" w:cs="Arial"/>
          <w:sz w:val="40"/>
          <w:szCs w:val="40"/>
        </w:rPr>
      </w:pPr>
      <w:r>
        <w:br w:type="page"/>
      </w:r>
    </w:p>
    <w:p w14:paraId="78A8C727" w14:textId="13DFF56B" w:rsidR="00BF182E" w:rsidRPr="007D14F5" w:rsidRDefault="00BF182E" w:rsidP="005F5EB6">
      <w:pPr>
        <w:pStyle w:val="Heading1"/>
        <w:shd w:val="clear" w:color="auto" w:fill="002060"/>
        <w:rPr>
          <w:rFonts w:ascii="Arial" w:hAnsi="Arial" w:cs="Arial"/>
          <w:b/>
          <w:bCs/>
          <w:color w:val="FFC000"/>
          <w:sz w:val="40"/>
          <w:szCs w:val="40"/>
        </w:rPr>
      </w:pPr>
      <w:bookmarkStart w:id="0" w:name="_Toc152944693"/>
      <w:r w:rsidRPr="007D14F5">
        <w:rPr>
          <w:rFonts w:ascii="Arial" w:hAnsi="Arial" w:cs="Arial"/>
          <w:b/>
          <w:bCs/>
          <w:color w:val="FFC000"/>
          <w:sz w:val="40"/>
          <w:szCs w:val="40"/>
        </w:rPr>
        <w:lastRenderedPageBreak/>
        <w:t>Our Sites</w:t>
      </w:r>
      <w:bookmarkEnd w:id="0"/>
    </w:p>
    <w:p w14:paraId="407A4354" w14:textId="7638369A" w:rsidR="00BF182E" w:rsidRDefault="00BF182E" w:rsidP="00BF182E"/>
    <w:p w14:paraId="3B2044BE" w14:textId="76118881" w:rsidR="00720BAB" w:rsidRDefault="00720BAB"/>
    <w:p w14:paraId="1964746C" w14:textId="1F58F4F3" w:rsidR="0084179E" w:rsidRPr="007D14F5" w:rsidRDefault="00720BAB" w:rsidP="005F5EB6">
      <w:pPr>
        <w:shd w:val="clear" w:color="auto" w:fill="002060"/>
        <w:rPr>
          <w:rFonts w:ascii="Arial" w:hAnsi="Arial" w:cs="Arial"/>
          <w:color w:val="FFC000"/>
          <w:sz w:val="32"/>
          <w:szCs w:val="32"/>
        </w:rPr>
      </w:pPr>
      <w:r w:rsidRPr="007D14F5">
        <w:rPr>
          <w:rFonts w:ascii="Arial" w:hAnsi="Arial" w:cs="Arial"/>
          <w:color w:val="FFC000"/>
          <w:sz w:val="32"/>
          <w:szCs w:val="32"/>
        </w:rPr>
        <w:t>Wyre Beach</w:t>
      </w:r>
    </w:p>
    <w:p w14:paraId="6EAD0EC1" w14:textId="27C6AF17" w:rsidR="005F5EB6" w:rsidRDefault="005F5EB6">
      <w:pPr>
        <w:rPr>
          <w:rFonts w:ascii="Arial" w:hAnsi="Arial" w:cs="Arial"/>
        </w:rPr>
      </w:pPr>
      <w:proofErr w:type="gramStart"/>
      <w:r w:rsidRPr="005F5EB6">
        <w:rPr>
          <w:rFonts w:ascii="Arial" w:hAnsi="Arial" w:cs="Arial"/>
        </w:rPr>
        <w:t>Project Manager Kris,</w:t>
      </w:r>
      <w:proofErr w:type="gramEnd"/>
      <w:r w:rsidRPr="005F5EB6">
        <w:rPr>
          <w:rFonts w:ascii="Arial" w:hAnsi="Arial" w:cs="Arial"/>
        </w:rPr>
        <w:t xml:space="preserve"> is working well to achieve great results for our client Balfour Beatty. Coastal works have many challenges, not least is the weather, but our lads are wrapped up in great quality waterproof gear and Kris looks after everyone. </w:t>
      </w:r>
    </w:p>
    <w:p w14:paraId="32834DA3" w14:textId="19F73E48" w:rsidR="005F5EB6" w:rsidRDefault="005F5EB6">
      <w:pPr>
        <w:rPr>
          <w:rFonts w:ascii="Arial" w:hAnsi="Arial" w:cs="Arial"/>
        </w:rPr>
      </w:pPr>
      <w:r>
        <w:rPr>
          <w:rFonts w:ascii="Arial" w:hAnsi="Arial" w:cs="Arial"/>
        </w:rPr>
        <w:t>Work is to programme and great progress is being made in constructing the emergency vehicle access ramps.</w:t>
      </w:r>
    </w:p>
    <w:p w14:paraId="7A5FB4E0" w14:textId="77777777" w:rsidR="00A23E9E" w:rsidRPr="00A23E9E" w:rsidRDefault="00A23E9E" w:rsidP="00A23E9E">
      <w:pPr>
        <w:spacing w:after="0" w:line="240" w:lineRule="auto"/>
        <w:rPr>
          <w:rFonts w:ascii="Calibri" w:eastAsia="Calibri" w:hAnsi="Calibri" w:cs="Calibri"/>
          <w:kern w:val="0"/>
        </w:rPr>
      </w:pPr>
      <w:r w:rsidRPr="00A23E9E">
        <w:rPr>
          <w:rFonts w:ascii="Calibri" w:eastAsia="Calibri" w:hAnsi="Calibri" w:cs="Calibri"/>
          <w:kern w:val="0"/>
        </w:rPr>
        <w:t>Key Facts</w:t>
      </w:r>
    </w:p>
    <w:p w14:paraId="44AAEAA3" w14:textId="77777777" w:rsidR="00A23E9E" w:rsidRPr="00A23E9E" w:rsidRDefault="00A23E9E" w:rsidP="00A23E9E">
      <w:pPr>
        <w:spacing w:after="0" w:line="240" w:lineRule="auto"/>
        <w:rPr>
          <w:rFonts w:ascii="Calibri" w:eastAsia="Calibri" w:hAnsi="Calibri" w:cs="Calibri"/>
          <w:kern w:val="0"/>
        </w:rPr>
      </w:pPr>
      <w:r w:rsidRPr="00A23E9E">
        <w:rPr>
          <w:rFonts w:ascii="Calibri" w:eastAsia="Calibri" w:hAnsi="Calibri" w:cs="Calibri"/>
          <w:kern w:val="0"/>
        </w:rPr>
        <w:t xml:space="preserve">Job: Wyre Beach Phase 2 </w:t>
      </w:r>
    </w:p>
    <w:p w14:paraId="6BF85364" w14:textId="77777777" w:rsidR="00A23E9E" w:rsidRPr="00A23E9E" w:rsidRDefault="00A23E9E" w:rsidP="00A23E9E">
      <w:pPr>
        <w:spacing w:after="0" w:line="240" w:lineRule="auto"/>
        <w:rPr>
          <w:rFonts w:ascii="Calibri" w:eastAsia="Calibri" w:hAnsi="Calibri" w:cs="Calibri"/>
          <w:kern w:val="0"/>
        </w:rPr>
      </w:pPr>
      <w:r w:rsidRPr="00A23E9E">
        <w:rPr>
          <w:rFonts w:ascii="Calibri" w:eastAsia="Calibri" w:hAnsi="Calibri" w:cs="Calibri"/>
          <w:kern w:val="0"/>
        </w:rPr>
        <w:t xml:space="preserve">Client: Wyre Council </w:t>
      </w:r>
    </w:p>
    <w:p w14:paraId="30A41DE9" w14:textId="77777777" w:rsidR="00A23E9E" w:rsidRPr="00A23E9E" w:rsidRDefault="00A23E9E" w:rsidP="00A23E9E">
      <w:pPr>
        <w:spacing w:after="0" w:line="240" w:lineRule="auto"/>
        <w:rPr>
          <w:rFonts w:ascii="Calibri" w:eastAsia="Calibri" w:hAnsi="Calibri" w:cs="Calibri"/>
          <w:kern w:val="0"/>
        </w:rPr>
      </w:pPr>
      <w:r w:rsidRPr="00A23E9E">
        <w:rPr>
          <w:rFonts w:ascii="Calibri" w:eastAsia="Calibri" w:hAnsi="Calibri" w:cs="Calibri"/>
          <w:kern w:val="0"/>
        </w:rPr>
        <w:t>Principal Contractor: Balfour Beatty</w:t>
      </w:r>
    </w:p>
    <w:p w14:paraId="231C53C8" w14:textId="77777777" w:rsidR="00A23E9E" w:rsidRPr="00A23E9E" w:rsidRDefault="00A23E9E" w:rsidP="00A23E9E">
      <w:pPr>
        <w:spacing w:after="0" w:line="240" w:lineRule="auto"/>
        <w:rPr>
          <w:rFonts w:ascii="Calibri" w:eastAsia="Calibri" w:hAnsi="Calibri" w:cs="Calibri"/>
          <w:kern w:val="0"/>
        </w:rPr>
      </w:pPr>
      <w:r w:rsidRPr="00A23E9E">
        <w:rPr>
          <w:rFonts w:ascii="Calibri" w:eastAsia="Calibri" w:hAnsi="Calibri" w:cs="Calibri"/>
          <w:kern w:val="0"/>
        </w:rPr>
        <w:t xml:space="preserve">Overall Project Value: £35.6 million </w:t>
      </w:r>
    </w:p>
    <w:p w14:paraId="10C6D4DC" w14:textId="77777777" w:rsidR="00A23E9E" w:rsidRPr="00A23E9E" w:rsidRDefault="00A23E9E" w:rsidP="00A23E9E">
      <w:pPr>
        <w:spacing w:after="0" w:line="240" w:lineRule="auto"/>
        <w:rPr>
          <w:rFonts w:ascii="Calibri" w:eastAsia="Calibri" w:hAnsi="Calibri" w:cs="Calibri"/>
          <w:kern w:val="0"/>
        </w:rPr>
      </w:pPr>
      <w:r w:rsidRPr="00A23E9E">
        <w:rPr>
          <w:rFonts w:ascii="Calibri" w:eastAsia="Calibri" w:hAnsi="Calibri" w:cs="Calibri"/>
          <w:kern w:val="0"/>
        </w:rPr>
        <w:t xml:space="preserve">Barrett’s Contract Value: £5.5million. </w:t>
      </w:r>
    </w:p>
    <w:p w14:paraId="36E0AE0D" w14:textId="77777777" w:rsidR="00A23E9E" w:rsidRPr="00A23E9E" w:rsidRDefault="00A23E9E" w:rsidP="00A23E9E">
      <w:pPr>
        <w:spacing w:after="0" w:line="240" w:lineRule="auto"/>
        <w:rPr>
          <w:rFonts w:ascii="Calibri" w:eastAsia="Calibri" w:hAnsi="Calibri" w:cs="Calibri"/>
          <w:kern w:val="0"/>
        </w:rPr>
      </w:pPr>
      <w:r w:rsidRPr="00A23E9E">
        <w:rPr>
          <w:rFonts w:ascii="Calibri" w:eastAsia="Calibri" w:hAnsi="Calibri" w:cs="Calibri"/>
          <w:kern w:val="0"/>
        </w:rPr>
        <w:t>Scope of works: Construct 36 groin cross over ramps and associated tie-ins. Also, stairs and vehicular access points.</w:t>
      </w:r>
    </w:p>
    <w:p w14:paraId="6481F00D" w14:textId="77777777" w:rsidR="00A23E9E" w:rsidRPr="00A23E9E" w:rsidRDefault="00A23E9E" w:rsidP="00A23E9E">
      <w:pPr>
        <w:spacing w:after="0" w:line="240" w:lineRule="auto"/>
        <w:rPr>
          <w:rFonts w:ascii="Calibri" w:eastAsia="Calibri" w:hAnsi="Calibri" w:cs="Calibri"/>
          <w:kern w:val="0"/>
        </w:rPr>
      </w:pPr>
      <w:r w:rsidRPr="00A23E9E">
        <w:rPr>
          <w:rFonts w:ascii="Calibri" w:eastAsia="Calibri" w:hAnsi="Calibri" w:cs="Calibri"/>
          <w:kern w:val="0"/>
        </w:rPr>
        <w:t>Project Completion: April 2026</w:t>
      </w:r>
    </w:p>
    <w:p w14:paraId="67E31FED" w14:textId="77777777" w:rsidR="00A23E9E" w:rsidRPr="00A23E9E" w:rsidRDefault="00A23E9E" w:rsidP="00A23E9E">
      <w:pPr>
        <w:spacing w:after="0" w:line="240" w:lineRule="auto"/>
        <w:rPr>
          <w:rFonts w:ascii="Calibri" w:eastAsia="Calibri" w:hAnsi="Calibri" w:cs="Calibri"/>
          <w:kern w:val="0"/>
        </w:rPr>
      </w:pPr>
    </w:p>
    <w:p w14:paraId="084B675D" w14:textId="77777777" w:rsidR="00A23E9E" w:rsidRPr="00A23E9E" w:rsidRDefault="00A23E9E" w:rsidP="00A23E9E">
      <w:pPr>
        <w:pStyle w:val="ListParagraph"/>
        <w:numPr>
          <w:ilvl w:val="0"/>
          <w:numId w:val="5"/>
        </w:numPr>
        <w:spacing w:after="0" w:line="276" w:lineRule="auto"/>
        <w:rPr>
          <w:rFonts w:ascii="Calibri" w:eastAsia="Calibri" w:hAnsi="Calibri" w:cs="Calibri"/>
          <w:kern w:val="0"/>
        </w:rPr>
      </w:pPr>
      <w:r w:rsidRPr="00A23E9E">
        <w:rPr>
          <w:rFonts w:ascii="Calibri" w:eastAsia="Calibri" w:hAnsi="Calibri" w:cs="Calibri"/>
          <w:kern w:val="0"/>
        </w:rPr>
        <w:t xml:space="preserve">A logistically challenging project, working on the beach below the high tide line. On days with short tidal windows, the team pre excavate clay and replace with sand to speed up the process next time they have access.  </w:t>
      </w:r>
    </w:p>
    <w:p w14:paraId="71B0356E" w14:textId="77777777" w:rsidR="00A23E9E" w:rsidRPr="00A23E9E" w:rsidRDefault="00A23E9E" w:rsidP="00A23E9E">
      <w:pPr>
        <w:pStyle w:val="ListParagraph"/>
        <w:numPr>
          <w:ilvl w:val="0"/>
          <w:numId w:val="5"/>
        </w:numPr>
        <w:spacing w:after="0" w:line="276" w:lineRule="auto"/>
        <w:rPr>
          <w:rFonts w:ascii="Calibri" w:eastAsia="Calibri" w:hAnsi="Calibri" w:cs="Calibri"/>
          <w:kern w:val="0"/>
        </w:rPr>
      </w:pPr>
      <w:r w:rsidRPr="00A23E9E">
        <w:rPr>
          <w:rFonts w:ascii="Calibri" w:eastAsia="Calibri" w:hAnsi="Calibri" w:cs="Calibri"/>
          <w:kern w:val="0"/>
        </w:rPr>
        <w:t>Localised dams are formed to slow down the encroaching tide and take the energy out of the waves.  Steel formwork must be used as traditional timber formwork would be destroyed by the sea.  </w:t>
      </w:r>
    </w:p>
    <w:p w14:paraId="7373B529" w14:textId="6182325A" w:rsidR="00A23E9E" w:rsidRDefault="00A23E9E" w:rsidP="00A23E9E">
      <w:pPr>
        <w:pStyle w:val="ListParagraph"/>
        <w:numPr>
          <w:ilvl w:val="0"/>
          <w:numId w:val="5"/>
        </w:numPr>
        <w:spacing w:after="0" w:line="276" w:lineRule="auto"/>
        <w:rPr>
          <w:rFonts w:ascii="Calibri" w:eastAsia="Calibri" w:hAnsi="Calibri" w:cs="Calibri"/>
          <w:kern w:val="0"/>
        </w:rPr>
      </w:pPr>
      <w:r w:rsidRPr="00A23E9E">
        <w:rPr>
          <w:rFonts w:ascii="Calibri" w:eastAsia="Calibri" w:hAnsi="Calibri" w:cs="Calibri"/>
          <w:kern w:val="0"/>
        </w:rPr>
        <w:t xml:space="preserve">Work is undertaken in all weather conditions and in the dark to maximise working time on the beach; nothing stops work apart from the Irish sea.  The team must keep an eye on the tide as if they get their timings wrong, equipment could become stranded on the beach with no way off with the tide rising. </w:t>
      </w:r>
    </w:p>
    <w:p w14:paraId="5D7C412F" w14:textId="77777777" w:rsidR="00A23E9E" w:rsidRDefault="00A23E9E" w:rsidP="00A23E9E">
      <w:pPr>
        <w:pStyle w:val="ListParagraph"/>
        <w:numPr>
          <w:ilvl w:val="0"/>
          <w:numId w:val="5"/>
        </w:numPr>
        <w:spacing w:after="0" w:line="276" w:lineRule="auto"/>
        <w:rPr>
          <w:rFonts w:ascii="Calibri" w:eastAsia="Calibri" w:hAnsi="Calibri" w:cs="Calibri"/>
          <w:kern w:val="0"/>
        </w:rPr>
      </w:pPr>
      <w:r w:rsidRPr="00A23E9E">
        <w:rPr>
          <w:rFonts w:ascii="Calibri" w:eastAsia="Calibri" w:hAnsi="Calibri" w:cs="Calibri"/>
          <w:kern w:val="0"/>
        </w:rPr>
        <w:t xml:space="preserve">Concrete is transported from the site compound in 9t cabbed dumpers, the furthest pour is 1.2km from the compound. </w:t>
      </w:r>
    </w:p>
    <w:p w14:paraId="084C0E7C" w14:textId="77777777" w:rsidR="00A23E9E" w:rsidRDefault="00A23E9E" w:rsidP="00A23E9E">
      <w:pPr>
        <w:pStyle w:val="ListParagraph"/>
        <w:numPr>
          <w:ilvl w:val="0"/>
          <w:numId w:val="5"/>
        </w:numPr>
        <w:spacing w:after="0" w:line="276" w:lineRule="auto"/>
        <w:rPr>
          <w:rFonts w:ascii="Calibri" w:eastAsia="Calibri" w:hAnsi="Calibri" w:cs="Calibri"/>
          <w:kern w:val="0"/>
        </w:rPr>
      </w:pPr>
      <w:r w:rsidRPr="00A23E9E">
        <w:rPr>
          <w:rFonts w:ascii="Calibri" w:eastAsia="Calibri" w:hAnsi="Calibri" w:cs="Calibri"/>
          <w:kern w:val="0"/>
        </w:rPr>
        <w:t xml:space="preserve">Since the beach is open to the public, equipment is escorted using ATV’s driven by designated beach marshals. </w:t>
      </w:r>
    </w:p>
    <w:p w14:paraId="34835722" w14:textId="77777777" w:rsidR="00A23E9E" w:rsidRDefault="00A23E9E" w:rsidP="00A23E9E">
      <w:pPr>
        <w:pStyle w:val="ListParagraph"/>
        <w:numPr>
          <w:ilvl w:val="0"/>
          <w:numId w:val="5"/>
        </w:numPr>
        <w:spacing w:after="0" w:line="276" w:lineRule="auto"/>
        <w:rPr>
          <w:rFonts w:ascii="Calibri" w:eastAsia="Calibri" w:hAnsi="Calibri" w:cs="Calibri"/>
          <w:kern w:val="0"/>
        </w:rPr>
      </w:pPr>
      <w:r w:rsidRPr="00A23E9E">
        <w:rPr>
          <w:rFonts w:ascii="Calibri" w:eastAsia="Calibri" w:hAnsi="Calibri" w:cs="Calibri"/>
          <w:kern w:val="0"/>
        </w:rPr>
        <w:t xml:space="preserve">The excavators are fitted with the latest marine specification Leica GPS system. At present we are trialling an AI based human form recognising system, this is attached to </w:t>
      </w:r>
      <w:proofErr w:type="gramStart"/>
      <w:r w:rsidRPr="00A23E9E">
        <w:rPr>
          <w:rFonts w:ascii="Calibri" w:eastAsia="Calibri" w:hAnsi="Calibri" w:cs="Calibri"/>
          <w:kern w:val="0"/>
        </w:rPr>
        <w:t>all of</w:t>
      </w:r>
      <w:proofErr w:type="gramEnd"/>
      <w:r w:rsidRPr="00A23E9E">
        <w:rPr>
          <w:rFonts w:ascii="Calibri" w:eastAsia="Calibri" w:hAnsi="Calibri" w:cs="Calibri"/>
          <w:kern w:val="0"/>
        </w:rPr>
        <w:t xml:space="preserve"> our plant; it warns the operator of the presence of anyone who enters their blind spot.   </w:t>
      </w:r>
    </w:p>
    <w:p w14:paraId="34A8F071" w14:textId="77777777" w:rsidR="00A23E9E" w:rsidRDefault="00A23E9E" w:rsidP="00A23E9E">
      <w:pPr>
        <w:pStyle w:val="ListParagraph"/>
        <w:numPr>
          <w:ilvl w:val="0"/>
          <w:numId w:val="5"/>
        </w:numPr>
        <w:spacing w:after="0" w:line="276" w:lineRule="auto"/>
        <w:rPr>
          <w:rFonts w:ascii="Calibri" w:eastAsia="Calibri" w:hAnsi="Calibri" w:cs="Calibri"/>
          <w:kern w:val="0"/>
        </w:rPr>
      </w:pPr>
      <w:r w:rsidRPr="00A23E9E">
        <w:rPr>
          <w:rFonts w:ascii="Calibri" w:eastAsia="Calibri" w:hAnsi="Calibri" w:cs="Calibri"/>
          <w:kern w:val="0"/>
        </w:rPr>
        <w:t>Our equipment is meticulously maintained as there are no second chances with the sea.  Although our operatives are trained to recover stricken equipment in the event of a mechanical failure.   </w:t>
      </w:r>
    </w:p>
    <w:p w14:paraId="28826D7A" w14:textId="77777777" w:rsidR="00A23E9E" w:rsidRDefault="00A23E9E" w:rsidP="00A23E9E">
      <w:pPr>
        <w:pStyle w:val="ListParagraph"/>
        <w:numPr>
          <w:ilvl w:val="0"/>
          <w:numId w:val="5"/>
        </w:numPr>
        <w:spacing w:after="0" w:line="276" w:lineRule="auto"/>
        <w:rPr>
          <w:rFonts w:ascii="Calibri" w:eastAsia="Calibri" w:hAnsi="Calibri" w:cs="Calibri"/>
          <w:kern w:val="0"/>
        </w:rPr>
      </w:pPr>
      <w:r w:rsidRPr="00A23E9E">
        <w:rPr>
          <w:rFonts w:ascii="Calibri" w:eastAsia="Calibri" w:hAnsi="Calibri" w:cs="Calibri"/>
          <w:kern w:val="0"/>
        </w:rPr>
        <w:t xml:space="preserve">The project is managed by our Project Manager and Civil Engineer Kris, he has over 25 years’ experience of delivering challenging projects in extreme environments both in the UK and internationally. </w:t>
      </w:r>
    </w:p>
    <w:p w14:paraId="7C32D4E5" w14:textId="77777777" w:rsidR="00A23E9E" w:rsidRDefault="00A23E9E" w:rsidP="00A23E9E">
      <w:pPr>
        <w:pStyle w:val="ListParagraph"/>
        <w:numPr>
          <w:ilvl w:val="0"/>
          <w:numId w:val="5"/>
        </w:numPr>
        <w:spacing w:after="0" w:line="276" w:lineRule="auto"/>
        <w:rPr>
          <w:rFonts w:ascii="Calibri" w:eastAsia="Calibri" w:hAnsi="Calibri" w:cs="Calibri"/>
          <w:kern w:val="0"/>
        </w:rPr>
      </w:pPr>
      <w:r w:rsidRPr="00A23E9E">
        <w:rPr>
          <w:rFonts w:ascii="Calibri" w:eastAsia="Calibri" w:hAnsi="Calibri" w:cs="Calibri"/>
          <w:kern w:val="0"/>
        </w:rPr>
        <w:lastRenderedPageBreak/>
        <w:t xml:space="preserve">Kris is supported by a team of joiners, plant operators, concrete finishers, and ground workers on site. </w:t>
      </w:r>
    </w:p>
    <w:p w14:paraId="0F4CB4F2" w14:textId="3C662B46" w:rsidR="00A23E9E" w:rsidRDefault="00A23E9E" w:rsidP="00A23E9E">
      <w:pPr>
        <w:pStyle w:val="ListParagraph"/>
        <w:numPr>
          <w:ilvl w:val="0"/>
          <w:numId w:val="5"/>
        </w:numPr>
        <w:spacing w:after="0" w:line="276" w:lineRule="auto"/>
        <w:rPr>
          <w:rFonts w:ascii="Calibri" w:eastAsia="Calibri" w:hAnsi="Calibri" w:cs="Calibri"/>
          <w:kern w:val="0"/>
        </w:rPr>
      </w:pPr>
      <w:r>
        <w:rPr>
          <w:rFonts w:ascii="Calibri" w:eastAsia="Calibri" w:hAnsi="Calibri" w:cs="Calibri"/>
          <w:kern w:val="0"/>
        </w:rPr>
        <w:t xml:space="preserve">Our Head office team in </w:t>
      </w:r>
      <w:proofErr w:type="spellStart"/>
      <w:r>
        <w:rPr>
          <w:rFonts w:ascii="Calibri" w:eastAsia="Calibri" w:hAnsi="Calibri" w:cs="Calibri"/>
          <w:kern w:val="0"/>
        </w:rPr>
        <w:t>Flixborough</w:t>
      </w:r>
      <w:proofErr w:type="spellEnd"/>
      <w:r>
        <w:rPr>
          <w:rFonts w:ascii="Calibri" w:eastAsia="Calibri" w:hAnsi="Calibri" w:cs="Calibri"/>
          <w:kern w:val="0"/>
        </w:rPr>
        <w:t>, Scunthorpe support the project through</w:t>
      </w:r>
      <w:r w:rsidRPr="00A23E9E">
        <w:rPr>
          <w:rFonts w:ascii="Calibri" w:eastAsia="Calibri" w:hAnsi="Calibri" w:cs="Calibri"/>
          <w:kern w:val="0"/>
        </w:rPr>
        <w:t xml:space="preserve"> procurement, planning, commercial</w:t>
      </w:r>
      <w:r>
        <w:rPr>
          <w:rFonts w:ascii="Calibri" w:eastAsia="Calibri" w:hAnsi="Calibri" w:cs="Calibri"/>
          <w:kern w:val="0"/>
        </w:rPr>
        <w:t xml:space="preserve"> and HSEQ Management</w:t>
      </w:r>
      <w:r w:rsidRPr="00A23E9E">
        <w:rPr>
          <w:rFonts w:ascii="Calibri" w:eastAsia="Calibri" w:hAnsi="Calibri" w:cs="Calibri"/>
          <w:kern w:val="0"/>
        </w:rPr>
        <w:t xml:space="preserve">. </w:t>
      </w:r>
    </w:p>
    <w:p w14:paraId="4914B540" w14:textId="77777777" w:rsidR="00991FAA" w:rsidRDefault="00991FAA" w:rsidP="00991FAA">
      <w:pPr>
        <w:spacing w:after="0" w:line="276" w:lineRule="auto"/>
        <w:rPr>
          <w:rFonts w:ascii="Calibri" w:eastAsia="Calibri" w:hAnsi="Calibri" w:cs="Calibri"/>
          <w:kern w:val="0"/>
        </w:rPr>
      </w:pPr>
    </w:p>
    <w:p w14:paraId="7038F382" w14:textId="59E6D9C3" w:rsidR="00991FAA" w:rsidRDefault="00991FAA" w:rsidP="00991FAA">
      <w:pPr>
        <w:spacing w:after="0" w:line="276" w:lineRule="auto"/>
        <w:rPr>
          <w:rFonts w:ascii="Calibri" w:eastAsia="Calibri" w:hAnsi="Calibri" w:cs="Calibri"/>
          <w:kern w:val="0"/>
        </w:rPr>
      </w:pPr>
      <w:r>
        <w:rPr>
          <w:noProof/>
        </w:rPr>
        <w:drawing>
          <wp:anchor distT="0" distB="0" distL="114300" distR="114300" simplePos="0" relativeHeight="251672576" behindDoc="1" locked="0" layoutInCell="1" allowOverlap="1" wp14:anchorId="78628F03" wp14:editId="0D85F130">
            <wp:simplePos x="0" y="0"/>
            <wp:positionH relativeFrom="column">
              <wp:posOffset>704850</wp:posOffset>
            </wp:positionH>
            <wp:positionV relativeFrom="page">
              <wp:posOffset>2066925</wp:posOffset>
            </wp:positionV>
            <wp:extent cx="4229100" cy="3171825"/>
            <wp:effectExtent l="0" t="0" r="0" b="9525"/>
            <wp:wrapTight wrapText="bothSides">
              <wp:wrapPolygon edited="0">
                <wp:start x="973" y="0"/>
                <wp:lineTo x="389" y="519"/>
                <wp:lineTo x="0" y="1297"/>
                <wp:lineTo x="0" y="19849"/>
                <wp:lineTo x="195" y="20886"/>
                <wp:lineTo x="876" y="21405"/>
                <wp:lineTo x="973" y="21535"/>
                <wp:lineTo x="20530" y="21535"/>
                <wp:lineTo x="20627" y="21405"/>
                <wp:lineTo x="21308" y="20886"/>
                <wp:lineTo x="21503" y="19849"/>
                <wp:lineTo x="21503" y="1297"/>
                <wp:lineTo x="21114" y="519"/>
                <wp:lineTo x="20530" y="0"/>
                <wp:lineTo x="973" y="0"/>
              </wp:wrapPolygon>
            </wp:wrapTight>
            <wp:docPr id="94891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a:effectLst>
                      <a:softEdge rad="241300"/>
                    </a:effectLst>
                  </pic:spPr>
                </pic:pic>
              </a:graphicData>
            </a:graphic>
          </wp:anchor>
        </w:drawing>
      </w:r>
    </w:p>
    <w:p w14:paraId="3D83451F" w14:textId="40C4D331" w:rsidR="00991FAA" w:rsidRDefault="00991FAA" w:rsidP="00991FAA">
      <w:pPr>
        <w:spacing w:after="0" w:line="276" w:lineRule="auto"/>
        <w:rPr>
          <w:rFonts w:ascii="Calibri" w:eastAsia="Calibri" w:hAnsi="Calibri" w:cs="Calibri"/>
          <w:kern w:val="0"/>
        </w:rPr>
      </w:pPr>
    </w:p>
    <w:p w14:paraId="3A67A5B2" w14:textId="563772C0" w:rsidR="00991FAA" w:rsidRDefault="00991FAA" w:rsidP="00991FAA">
      <w:pPr>
        <w:spacing w:after="0" w:line="276" w:lineRule="auto"/>
        <w:rPr>
          <w:rFonts w:ascii="Calibri" w:eastAsia="Calibri" w:hAnsi="Calibri" w:cs="Calibri"/>
          <w:kern w:val="0"/>
        </w:rPr>
      </w:pPr>
    </w:p>
    <w:p w14:paraId="5077AE35" w14:textId="6BC79D5E" w:rsidR="00991FAA" w:rsidRDefault="00991FAA" w:rsidP="00991FAA">
      <w:pPr>
        <w:spacing w:after="0" w:line="276" w:lineRule="auto"/>
        <w:rPr>
          <w:rFonts w:ascii="Calibri" w:eastAsia="Calibri" w:hAnsi="Calibri" w:cs="Calibri"/>
          <w:kern w:val="0"/>
        </w:rPr>
      </w:pPr>
    </w:p>
    <w:p w14:paraId="6624A53F" w14:textId="77777777" w:rsidR="00991FAA" w:rsidRDefault="00991FAA" w:rsidP="00991FAA">
      <w:pPr>
        <w:spacing w:after="0" w:line="276" w:lineRule="auto"/>
        <w:rPr>
          <w:rFonts w:ascii="Calibri" w:eastAsia="Calibri" w:hAnsi="Calibri" w:cs="Calibri"/>
          <w:kern w:val="0"/>
        </w:rPr>
      </w:pPr>
    </w:p>
    <w:p w14:paraId="2071B69A" w14:textId="77777777" w:rsidR="00991FAA" w:rsidRDefault="00991FAA" w:rsidP="00991FAA">
      <w:pPr>
        <w:spacing w:after="0" w:line="276" w:lineRule="auto"/>
        <w:rPr>
          <w:rFonts w:ascii="Calibri" w:eastAsia="Calibri" w:hAnsi="Calibri" w:cs="Calibri"/>
          <w:kern w:val="0"/>
        </w:rPr>
      </w:pPr>
    </w:p>
    <w:p w14:paraId="7F969785" w14:textId="77777777" w:rsidR="00991FAA" w:rsidRPr="00991FAA" w:rsidRDefault="00991FAA" w:rsidP="00991FAA">
      <w:pPr>
        <w:spacing w:after="0" w:line="276" w:lineRule="auto"/>
        <w:rPr>
          <w:rFonts w:ascii="Calibri" w:eastAsia="Calibri" w:hAnsi="Calibri" w:cs="Calibri"/>
          <w:kern w:val="0"/>
        </w:rPr>
      </w:pPr>
    </w:p>
    <w:p w14:paraId="1F4E7213" w14:textId="77777777" w:rsidR="00A23E9E" w:rsidRDefault="00A23E9E">
      <w:pPr>
        <w:rPr>
          <w:rFonts w:ascii="Arial" w:hAnsi="Arial" w:cs="Arial"/>
        </w:rPr>
      </w:pPr>
    </w:p>
    <w:p w14:paraId="5032E065" w14:textId="77777777" w:rsidR="00A23E9E" w:rsidRDefault="00A23E9E">
      <w:pPr>
        <w:rPr>
          <w:rFonts w:ascii="Arial" w:hAnsi="Arial" w:cs="Arial"/>
        </w:rPr>
      </w:pPr>
    </w:p>
    <w:p w14:paraId="3CEF7971" w14:textId="77777777" w:rsidR="00991FAA" w:rsidRDefault="00991FAA">
      <w:pPr>
        <w:rPr>
          <w:rFonts w:ascii="Arial" w:hAnsi="Arial" w:cs="Arial"/>
        </w:rPr>
      </w:pPr>
    </w:p>
    <w:p w14:paraId="1B9CF17E" w14:textId="77777777" w:rsidR="00991FAA" w:rsidRDefault="00991FAA">
      <w:pPr>
        <w:rPr>
          <w:rFonts w:ascii="Arial" w:hAnsi="Arial" w:cs="Arial"/>
        </w:rPr>
      </w:pPr>
    </w:p>
    <w:p w14:paraId="04A516F4" w14:textId="77777777" w:rsidR="00991FAA" w:rsidRDefault="00991FAA">
      <w:pPr>
        <w:rPr>
          <w:rFonts w:ascii="Arial" w:hAnsi="Arial" w:cs="Arial"/>
        </w:rPr>
      </w:pPr>
    </w:p>
    <w:p w14:paraId="3F9D2B88" w14:textId="77777777" w:rsidR="00991FAA" w:rsidRDefault="00991FAA">
      <w:pPr>
        <w:rPr>
          <w:rFonts w:ascii="Arial" w:hAnsi="Arial" w:cs="Arial"/>
        </w:rPr>
      </w:pPr>
    </w:p>
    <w:p w14:paraId="764126D9" w14:textId="77777777" w:rsidR="00991FAA" w:rsidRDefault="00991FAA">
      <w:pPr>
        <w:rPr>
          <w:rFonts w:ascii="Arial" w:hAnsi="Arial" w:cs="Arial"/>
        </w:rPr>
      </w:pPr>
    </w:p>
    <w:p w14:paraId="063FEC67" w14:textId="77777777" w:rsidR="00991FAA" w:rsidRDefault="00991FAA">
      <w:pPr>
        <w:rPr>
          <w:rFonts w:ascii="Arial" w:hAnsi="Arial" w:cs="Arial"/>
        </w:rPr>
      </w:pPr>
    </w:p>
    <w:p w14:paraId="4F5B634D" w14:textId="77777777" w:rsidR="00991FAA" w:rsidRDefault="00991FAA">
      <w:pPr>
        <w:rPr>
          <w:rFonts w:ascii="Arial" w:hAnsi="Arial" w:cs="Arial"/>
        </w:rPr>
      </w:pPr>
    </w:p>
    <w:p w14:paraId="244F06CB" w14:textId="77777777" w:rsidR="00A05CE8" w:rsidRDefault="00A05CE8">
      <w:pPr>
        <w:rPr>
          <w:rFonts w:ascii="Arial" w:hAnsi="Arial" w:cs="Arial"/>
          <w:sz w:val="28"/>
          <w:szCs w:val="28"/>
        </w:rPr>
      </w:pPr>
      <w:r>
        <w:rPr>
          <w:rFonts w:ascii="Arial" w:hAnsi="Arial" w:cs="Arial"/>
          <w:sz w:val="28"/>
          <w:szCs w:val="28"/>
        </w:rPr>
        <w:br w:type="page"/>
      </w:r>
    </w:p>
    <w:p w14:paraId="20432B72" w14:textId="28B78663" w:rsidR="005F5EB6" w:rsidRPr="007D14F5" w:rsidRDefault="00A23E9E" w:rsidP="00A23E9E">
      <w:pPr>
        <w:shd w:val="clear" w:color="auto" w:fill="002060"/>
        <w:rPr>
          <w:rFonts w:ascii="Arial" w:hAnsi="Arial" w:cs="Arial"/>
          <w:color w:val="FFC000"/>
          <w:sz w:val="32"/>
          <w:szCs w:val="32"/>
        </w:rPr>
      </w:pPr>
      <w:bookmarkStart w:id="1" w:name="_Hlk152933722"/>
      <w:r w:rsidRPr="007D14F5">
        <w:rPr>
          <w:rFonts w:ascii="Arial" w:hAnsi="Arial" w:cs="Arial"/>
          <w:color w:val="FFC000"/>
          <w:sz w:val="28"/>
          <w:szCs w:val="28"/>
        </w:rPr>
        <w:lastRenderedPageBreak/>
        <w:t>Carol Green</w:t>
      </w:r>
      <w:r w:rsidR="00B64C79" w:rsidRPr="007D14F5">
        <w:rPr>
          <w:rFonts w:ascii="Arial" w:hAnsi="Arial" w:cs="Arial"/>
          <w:color w:val="FFC000"/>
          <w:sz w:val="32"/>
          <w:szCs w:val="32"/>
        </w:rPr>
        <w:t xml:space="preserve"> – HS2 Balfour Beatty Vinci</w:t>
      </w:r>
    </w:p>
    <w:bookmarkEnd w:id="1"/>
    <w:p w14:paraId="61464656" w14:textId="77777777" w:rsidR="005F5EB6" w:rsidRDefault="005F5EB6">
      <w:pPr>
        <w:rPr>
          <w:rFonts w:ascii="Arial" w:hAnsi="Arial" w:cs="Arial"/>
        </w:rPr>
      </w:pPr>
    </w:p>
    <w:p w14:paraId="5589BA22" w14:textId="5FE8A26C" w:rsidR="00991FAA" w:rsidRDefault="00A05CE8">
      <w:pPr>
        <w:rPr>
          <w:rFonts w:ascii="Arial" w:hAnsi="Arial" w:cs="Arial"/>
        </w:rPr>
      </w:pPr>
      <w:r>
        <w:rPr>
          <w:noProof/>
        </w:rPr>
        <w:drawing>
          <wp:anchor distT="0" distB="0" distL="114300" distR="114300" simplePos="0" relativeHeight="251673600" behindDoc="1" locked="0" layoutInCell="1" allowOverlap="1" wp14:anchorId="50A85272" wp14:editId="520BB1C9">
            <wp:simplePos x="0" y="0"/>
            <wp:positionH relativeFrom="column">
              <wp:posOffset>3256915</wp:posOffset>
            </wp:positionH>
            <wp:positionV relativeFrom="page">
              <wp:posOffset>2085975</wp:posOffset>
            </wp:positionV>
            <wp:extent cx="2189480" cy="2200275"/>
            <wp:effectExtent l="0" t="0" r="1270" b="9525"/>
            <wp:wrapTight wrapText="bothSides">
              <wp:wrapPolygon edited="0">
                <wp:start x="2255" y="0"/>
                <wp:lineTo x="940" y="374"/>
                <wp:lineTo x="0" y="1683"/>
                <wp:lineTo x="0" y="19262"/>
                <wp:lineTo x="752" y="21132"/>
                <wp:lineTo x="2255" y="21506"/>
                <wp:lineTo x="19169" y="21506"/>
                <wp:lineTo x="20673" y="21132"/>
                <wp:lineTo x="21425" y="19262"/>
                <wp:lineTo x="21425" y="1683"/>
                <wp:lineTo x="20485" y="374"/>
                <wp:lineTo x="19169" y="0"/>
                <wp:lineTo x="2255" y="0"/>
              </wp:wrapPolygon>
            </wp:wrapTight>
            <wp:docPr id="84676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6559" name=""/>
                    <pic:cNvPicPr/>
                  </pic:nvPicPr>
                  <pic:blipFill>
                    <a:blip r:embed="rId11">
                      <a:extLst>
                        <a:ext uri="{28A0092B-C50C-407E-A947-70E740481C1C}">
                          <a14:useLocalDpi xmlns:a14="http://schemas.microsoft.com/office/drawing/2010/main" val="0"/>
                        </a:ext>
                      </a:extLst>
                    </a:blip>
                    <a:stretch>
                      <a:fillRect/>
                    </a:stretch>
                  </pic:blipFill>
                  <pic:spPr>
                    <a:xfrm>
                      <a:off x="0" y="0"/>
                      <a:ext cx="2189480" cy="2200275"/>
                    </a:xfrm>
                    <a:prstGeom prst="rect">
                      <a:avLst/>
                    </a:prstGeom>
                    <a:effectLst>
                      <a:softEdge rad="203200"/>
                    </a:effectLst>
                  </pic:spPr>
                </pic:pic>
              </a:graphicData>
            </a:graphic>
            <wp14:sizeRelH relativeFrom="margin">
              <wp14:pctWidth>0</wp14:pctWidth>
            </wp14:sizeRelH>
            <wp14:sizeRelV relativeFrom="margin">
              <wp14:pctHeight>0</wp14:pctHeight>
            </wp14:sizeRelV>
          </wp:anchor>
        </w:drawing>
      </w:r>
      <w:r w:rsidR="00991FAA">
        <w:rPr>
          <w:rFonts w:ascii="Arial" w:hAnsi="Arial" w:cs="Arial"/>
        </w:rPr>
        <w:t>Project manager Eamon Barrett heads this project with a great team behind him. Working with our client Balfour Beatty Vinci, we are undertaking the construction of a bridge crossing over a live network rail line.</w:t>
      </w:r>
    </w:p>
    <w:p w14:paraId="2A038AF0" w14:textId="52693DA8" w:rsidR="00991FAA" w:rsidRPr="005F5EB6" w:rsidRDefault="00A05CE8">
      <w:pPr>
        <w:rPr>
          <w:rFonts w:ascii="Arial" w:hAnsi="Arial" w:cs="Arial"/>
        </w:rPr>
      </w:pPr>
      <w:r w:rsidRPr="00A05CE8">
        <w:rPr>
          <w:noProof/>
        </w:rPr>
        <w:drawing>
          <wp:anchor distT="0" distB="0" distL="114300" distR="114300" simplePos="0" relativeHeight="251681792" behindDoc="1" locked="0" layoutInCell="1" allowOverlap="1" wp14:anchorId="4C5517A3" wp14:editId="41901D26">
            <wp:simplePos x="0" y="0"/>
            <wp:positionH relativeFrom="column">
              <wp:posOffset>0</wp:posOffset>
            </wp:positionH>
            <wp:positionV relativeFrom="page">
              <wp:posOffset>2152650</wp:posOffset>
            </wp:positionV>
            <wp:extent cx="2764790" cy="2066925"/>
            <wp:effectExtent l="0" t="0" r="0" b="9525"/>
            <wp:wrapTight wrapText="bothSides">
              <wp:wrapPolygon edited="0">
                <wp:start x="3423" y="0"/>
                <wp:lineTo x="1935" y="199"/>
                <wp:lineTo x="0" y="1991"/>
                <wp:lineTo x="0" y="16922"/>
                <wp:lineTo x="149" y="20107"/>
                <wp:lineTo x="2232" y="21301"/>
                <wp:lineTo x="3423" y="21500"/>
                <wp:lineTo x="18008" y="21500"/>
                <wp:lineTo x="19348" y="21301"/>
                <wp:lineTo x="21282" y="20107"/>
                <wp:lineTo x="21431" y="16922"/>
                <wp:lineTo x="21431" y="1991"/>
                <wp:lineTo x="19497" y="199"/>
                <wp:lineTo x="18008" y="0"/>
                <wp:lineTo x="3423" y="0"/>
              </wp:wrapPolygon>
            </wp:wrapTight>
            <wp:docPr id="1009335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4790" cy="2066925"/>
                    </a:xfrm>
                    <a:prstGeom prst="rect">
                      <a:avLst/>
                    </a:prstGeom>
                    <a:noFill/>
                    <a:ln>
                      <a:noFill/>
                    </a:ln>
                    <a:effectLst>
                      <a:softEdge rad="292100"/>
                    </a:effectLst>
                  </pic:spPr>
                </pic:pic>
              </a:graphicData>
            </a:graphic>
          </wp:anchor>
        </w:drawing>
      </w:r>
    </w:p>
    <w:p w14:paraId="295BEC64" w14:textId="77C42B09" w:rsidR="00991FAA" w:rsidRDefault="00991FAA"/>
    <w:p w14:paraId="000BD0EB" w14:textId="52995898" w:rsidR="00991FAA" w:rsidRDefault="00991FAA"/>
    <w:p w14:paraId="0A21E8C4" w14:textId="2B444364" w:rsidR="00991FAA" w:rsidRDefault="00991FAA"/>
    <w:p w14:paraId="5038B1E5" w14:textId="1D1DA3F9" w:rsidR="00991FAA" w:rsidRDefault="00991FAA"/>
    <w:p w14:paraId="63498AFD" w14:textId="4651FE61" w:rsidR="00991FAA" w:rsidRDefault="00991FAA"/>
    <w:p w14:paraId="3D596F55" w14:textId="1C1DF2EA" w:rsidR="00991FAA" w:rsidRDefault="00991FAA"/>
    <w:p w14:paraId="43BD7FB0" w14:textId="7A9645F1" w:rsidR="00991FAA" w:rsidRDefault="00A05CE8">
      <w:r>
        <w:rPr>
          <w:noProof/>
        </w:rPr>
        <mc:AlternateContent>
          <mc:Choice Requires="wps">
            <w:drawing>
              <wp:anchor distT="45720" distB="45720" distL="114300" distR="114300" simplePos="0" relativeHeight="251678720" behindDoc="0" locked="0" layoutInCell="1" allowOverlap="1" wp14:anchorId="10DE61E9" wp14:editId="35E99F8B">
                <wp:simplePos x="0" y="0"/>
                <wp:positionH relativeFrom="column">
                  <wp:posOffset>0</wp:posOffset>
                </wp:positionH>
                <wp:positionV relativeFrom="paragraph">
                  <wp:posOffset>107315</wp:posOffset>
                </wp:positionV>
                <wp:extent cx="2764790" cy="570230"/>
                <wp:effectExtent l="0" t="0" r="0" b="1270"/>
                <wp:wrapSquare wrapText="bothSides"/>
                <wp:docPr id="1165763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570230"/>
                        </a:xfrm>
                        <a:prstGeom prst="rect">
                          <a:avLst/>
                        </a:prstGeom>
                        <a:solidFill>
                          <a:srgbClr val="FFFFFF"/>
                        </a:solidFill>
                        <a:ln w="9525">
                          <a:noFill/>
                          <a:miter lim="800000"/>
                          <a:headEnd/>
                          <a:tailEnd/>
                        </a:ln>
                      </wps:spPr>
                      <wps:txbx>
                        <w:txbxContent>
                          <w:p w14:paraId="7AED1633" w14:textId="77777777" w:rsidR="00A05CE8" w:rsidRDefault="00A05CE8" w:rsidP="00A05CE8">
                            <w:r>
                              <w:t xml:space="preserve">Excellent standards of lay down presented.                            </w:t>
                            </w:r>
                          </w:p>
                          <w:p w14:paraId="0F366C55" w14:textId="622408F6" w:rsidR="00A05CE8" w:rsidRDefault="00A05C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DE61E9" id="_x0000_t202" coordsize="21600,21600" o:spt="202" path="m,l,21600r21600,l21600,xe">
                <v:stroke joinstyle="miter"/>
                <v:path gradientshapeok="t" o:connecttype="rect"/>
              </v:shapetype>
              <v:shape id="Text Box 2" o:spid="_x0000_s1026" type="#_x0000_t202" style="position:absolute;margin-left:0;margin-top:8.45pt;width:217.7pt;height:44.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" stroked="f">
                <v:textbox>
                  <w:txbxContent>
                    <w:p w14:paraId="7AED1633" w14:textId="77777777" w:rsidR="00A05CE8" w:rsidRDefault="00A05CE8" w:rsidP="00A05CE8">
                      <w:r>
                        <w:t xml:space="preserve">Excellent standards of lay down presented.                            </w:t>
                      </w:r>
                    </w:p>
                    <w:p w14:paraId="0F366C55" w14:textId="622408F6" w:rsidR="00A05CE8" w:rsidRDefault="00A05CE8"/>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104F93B6" wp14:editId="024C1D5C">
                <wp:simplePos x="0" y="0"/>
                <wp:positionH relativeFrom="column">
                  <wp:posOffset>3257550</wp:posOffset>
                </wp:positionH>
                <wp:positionV relativeFrom="paragraph">
                  <wp:posOffset>107315</wp:posOffset>
                </wp:positionV>
                <wp:extent cx="2189480" cy="1404620"/>
                <wp:effectExtent l="0" t="0" r="127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1404620"/>
                        </a:xfrm>
                        <a:prstGeom prst="rect">
                          <a:avLst/>
                        </a:prstGeom>
                        <a:solidFill>
                          <a:srgbClr val="FFFFFF"/>
                        </a:solidFill>
                        <a:ln w="9525">
                          <a:noFill/>
                          <a:miter lim="800000"/>
                          <a:headEnd/>
                          <a:tailEnd/>
                        </a:ln>
                      </wps:spPr>
                      <wps:txbx>
                        <w:txbxContent>
                          <w:p w14:paraId="5DC0D115" w14:textId="511E092C" w:rsidR="00A05CE8" w:rsidRDefault="00A05CE8">
                            <w:r>
                              <w:t>One of our highly skilled steel fixers, behind bars for the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F93B6" id="_x0000_s1027" type="#_x0000_t202" style="position:absolute;margin-left:256.5pt;margin-top:8.45pt;width:172.4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" stroked="f">
                <v:textbox style="mso-fit-shape-to-text:t">
                  <w:txbxContent>
                    <w:p w14:paraId="5DC0D115" w14:textId="511E092C" w:rsidR="00A05CE8" w:rsidRDefault="00A05CE8">
                      <w:r>
                        <w:t>One of our highly skilled steel fixers, behind bars for the day.</w:t>
                      </w:r>
                    </w:p>
                  </w:txbxContent>
                </v:textbox>
                <w10:wrap type="square"/>
              </v:shape>
            </w:pict>
          </mc:Fallback>
        </mc:AlternateContent>
      </w:r>
    </w:p>
    <w:p w14:paraId="3913513D" w14:textId="457FB877" w:rsidR="00991FAA" w:rsidRDefault="00991FAA"/>
    <w:p w14:paraId="07F05CF4" w14:textId="529897B1" w:rsidR="00991FAA" w:rsidRDefault="00A05CE8">
      <w:r w:rsidRPr="00991FAA">
        <w:rPr>
          <w:noProof/>
        </w:rPr>
        <w:drawing>
          <wp:anchor distT="0" distB="0" distL="114300" distR="114300" simplePos="0" relativeHeight="251674624" behindDoc="1" locked="0" layoutInCell="1" allowOverlap="1" wp14:anchorId="54367F24" wp14:editId="132A8FE6">
            <wp:simplePos x="0" y="0"/>
            <wp:positionH relativeFrom="column">
              <wp:posOffset>476250</wp:posOffset>
            </wp:positionH>
            <wp:positionV relativeFrom="page">
              <wp:posOffset>4993640</wp:posOffset>
            </wp:positionV>
            <wp:extent cx="4714875" cy="3514725"/>
            <wp:effectExtent l="0" t="0" r="9525" b="9525"/>
            <wp:wrapTight wrapText="bothSides">
              <wp:wrapPolygon edited="0">
                <wp:start x="2007" y="0"/>
                <wp:lineTo x="1135" y="117"/>
                <wp:lineTo x="0" y="1171"/>
                <wp:lineTo x="0" y="19317"/>
                <wp:lineTo x="262" y="20722"/>
                <wp:lineTo x="349" y="21073"/>
                <wp:lineTo x="1309" y="21424"/>
                <wp:lineTo x="2007" y="21541"/>
                <wp:lineTo x="19549" y="21541"/>
                <wp:lineTo x="20247" y="21424"/>
                <wp:lineTo x="21295" y="20956"/>
                <wp:lineTo x="21556" y="19317"/>
                <wp:lineTo x="21556" y="1171"/>
                <wp:lineTo x="20422" y="117"/>
                <wp:lineTo x="19549" y="0"/>
                <wp:lineTo x="2007" y="0"/>
              </wp:wrapPolygon>
            </wp:wrapTight>
            <wp:docPr id="1654441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4875" cy="3514725"/>
                    </a:xfrm>
                    <a:prstGeom prst="rect">
                      <a:avLst/>
                    </a:prstGeom>
                    <a:noFill/>
                    <a:ln>
                      <a:noFill/>
                    </a:ln>
                    <a:effectLst>
                      <a:softEdge rad="292100"/>
                    </a:effectLst>
                  </pic:spPr>
                </pic:pic>
              </a:graphicData>
            </a:graphic>
          </wp:anchor>
        </w:drawing>
      </w:r>
    </w:p>
    <w:p w14:paraId="2114D0AA" w14:textId="0351AB90" w:rsidR="00991FAA" w:rsidRPr="00991FAA" w:rsidRDefault="00991FAA" w:rsidP="00991FAA"/>
    <w:p w14:paraId="2DFEA521" w14:textId="18864C15" w:rsidR="00991FAA" w:rsidRPr="00991FAA" w:rsidRDefault="00991FAA" w:rsidP="00991FAA"/>
    <w:p w14:paraId="48BD2E45" w14:textId="295F5023" w:rsidR="00991FAA" w:rsidRPr="00991FAA" w:rsidRDefault="00991FAA" w:rsidP="00991FAA"/>
    <w:p w14:paraId="7E51F768" w14:textId="77777777" w:rsidR="00991FAA" w:rsidRPr="00991FAA" w:rsidRDefault="00991FAA" w:rsidP="00991FAA"/>
    <w:p w14:paraId="2AED61F4" w14:textId="4C6D9DEE" w:rsidR="00991FAA" w:rsidRPr="00991FAA" w:rsidRDefault="00991FAA" w:rsidP="00991FAA"/>
    <w:p w14:paraId="2094477F" w14:textId="06F10658" w:rsidR="00991FAA" w:rsidRPr="00991FAA" w:rsidRDefault="00991FAA" w:rsidP="00991FAA"/>
    <w:p w14:paraId="30EDCA97" w14:textId="56C80D01" w:rsidR="00991FAA" w:rsidRPr="00991FAA" w:rsidRDefault="00991FAA" w:rsidP="00991FAA"/>
    <w:p w14:paraId="65731E95" w14:textId="643BC202" w:rsidR="00991FAA" w:rsidRPr="00991FAA" w:rsidRDefault="00991FAA" w:rsidP="00991FAA"/>
    <w:p w14:paraId="38690929" w14:textId="281030F5" w:rsidR="00991FAA" w:rsidRPr="00991FAA" w:rsidRDefault="00991FAA" w:rsidP="00991FAA"/>
    <w:p w14:paraId="4E426797" w14:textId="05E6DCDA" w:rsidR="00991FAA" w:rsidRPr="00991FAA" w:rsidRDefault="00991FAA" w:rsidP="00991FAA"/>
    <w:p w14:paraId="0EF55114" w14:textId="73F7DFD9" w:rsidR="00991FAA" w:rsidRPr="00991FAA" w:rsidRDefault="00991FAA" w:rsidP="00991FAA"/>
    <w:p w14:paraId="0DD81787" w14:textId="730FB16D" w:rsidR="00991FAA" w:rsidRPr="00991FAA" w:rsidRDefault="00991FAA" w:rsidP="00991FAA"/>
    <w:p w14:paraId="6AF63AA4" w14:textId="51D71CCE" w:rsidR="00991FAA" w:rsidRPr="00991FAA" w:rsidRDefault="00991FAA" w:rsidP="00991FAA"/>
    <w:p w14:paraId="732D6196" w14:textId="1032EF8A" w:rsidR="00A05CE8" w:rsidRDefault="00A05CE8" w:rsidP="00991FAA">
      <w:pPr>
        <w:tabs>
          <w:tab w:val="left" w:pos="2745"/>
        </w:tabs>
      </w:pPr>
      <w:r>
        <w:rPr>
          <w:noProof/>
        </w:rPr>
        <mc:AlternateContent>
          <mc:Choice Requires="wps">
            <w:drawing>
              <wp:anchor distT="45720" distB="45720" distL="114300" distR="114300" simplePos="0" relativeHeight="251680768" behindDoc="0" locked="0" layoutInCell="1" allowOverlap="1" wp14:anchorId="72C14056" wp14:editId="01C0C24D">
                <wp:simplePos x="0" y="0"/>
                <wp:positionH relativeFrom="column">
                  <wp:posOffset>476250</wp:posOffset>
                </wp:positionH>
                <wp:positionV relativeFrom="paragraph">
                  <wp:posOffset>-402590</wp:posOffset>
                </wp:positionV>
                <wp:extent cx="4714875" cy="1314450"/>
                <wp:effectExtent l="0" t="0" r="9525" b="0"/>
                <wp:wrapSquare wrapText="bothSides"/>
                <wp:docPr id="47745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314450"/>
                        </a:xfrm>
                        <a:prstGeom prst="rect">
                          <a:avLst/>
                        </a:prstGeom>
                        <a:solidFill>
                          <a:srgbClr val="FFFFFF"/>
                        </a:solidFill>
                        <a:ln w="9525">
                          <a:noFill/>
                          <a:miter lim="800000"/>
                          <a:headEnd/>
                          <a:tailEnd/>
                        </a:ln>
                      </wps:spPr>
                      <wps:txbx>
                        <w:txbxContent>
                          <w:p w14:paraId="6B576278" w14:textId="77777777" w:rsidR="00A05CE8" w:rsidRDefault="00A05CE8" w:rsidP="00A05CE8">
                            <w:pPr>
                              <w:tabs>
                                <w:tab w:val="left" w:pos="2745"/>
                              </w:tabs>
                            </w:pPr>
                            <w:r>
                              <w:t>The above picture showing the travelling gantry system that allows formwork to be repositioned whilst being slung by the gantry system. This saves time and money for the project and is a great success.</w:t>
                            </w:r>
                          </w:p>
                          <w:p w14:paraId="12698338" w14:textId="77777777" w:rsidR="00A05CE8" w:rsidRDefault="00A05CE8" w:rsidP="00A05CE8">
                            <w:pPr>
                              <w:tabs>
                                <w:tab w:val="left" w:pos="2745"/>
                              </w:tabs>
                            </w:pPr>
                            <w:r>
                              <w:t>Our teams are producing outstanding works in a challenging environment whilst also being outstanding with safety practice, endorsed by our client Balfour Beatty Vinci.</w:t>
                            </w:r>
                          </w:p>
                          <w:p w14:paraId="74DBA4ED" w14:textId="77777777" w:rsidR="00A05CE8" w:rsidRDefault="00A05CE8" w:rsidP="00A05C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14056" id="_x0000_s1028" type="#_x0000_t202" style="position:absolute;margin-left:37.5pt;margin-top:-31.7pt;width:371.25pt;height:10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" stroked="f">
                <v:textbox>
                  <w:txbxContent>
                    <w:p w14:paraId="6B576278" w14:textId="77777777" w:rsidR="00A05CE8" w:rsidRDefault="00A05CE8" w:rsidP="00A05CE8">
                      <w:pPr>
                        <w:tabs>
                          <w:tab w:val="left" w:pos="2745"/>
                        </w:tabs>
                      </w:pPr>
                      <w:r>
                        <w:t>The above picture showing the travelling gantry system that allows formwork to be repositioned whilst being slung by the gantry system. This saves time and money for the project and is a great success.</w:t>
                      </w:r>
                    </w:p>
                    <w:p w14:paraId="12698338" w14:textId="77777777" w:rsidR="00A05CE8" w:rsidRDefault="00A05CE8" w:rsidP="00A05CE8">
                      <w:pPr>
                        <w:tabs>
                          <w:tab w:val="left" w:pos="2745"/>
                        </w:tabs>
                      </w:pPr>
                      <w:r>
                        <w:t>Our teams are producing outstanding works in a challenging environment whilst also being outstanding with safety practice, endorsed by our client Balfour Beatty Vinci.</w:t>
                      </w:r>
                    </w:p>
                    <w:p w14:paraId="74DBA4ED" w14:textId="77777777" w:rsidR="00A05CE8" w:rsidRDefault="00A05CE8" w:rsidP="00A05CE8"/>
                  </w:txbxContent>
                </v:textbox>
                <w10:wrap type="square"/>
              </v:shape>
            </w:pict>
          </mc:Fallback>
        </mc:AlternateContent>
      </w:r>
    </w:p>
    <w:p w14:paraId="5FDE6B49" w14:textId="77777777" w:rsidR="00B64C79" w:rsidRDefault="00B64C79"/>
    <w:p w14:paraId="14845879" w14:textId="77777777" w:rsidR="00B64C79" w:rsidRDefault="00B64C79"/>
    <w:p w14:paraId="04BB4B60" w14:textId="77777777" w:rsidR="00B64C79" w:rsidRDefault="00B64C79"/>
    <w:p w14:paraId="6BF86B7C" w14:textId="77777777" w:rsidR="00B64C79" w:rsidRPr="007D14F5" w:rsidRDefault="00B64C79">
      <w:pPr>
        <w:rPr>
          <w:color w:val="FFC000"/>
        </w:rPr>
      </w:pPr>
    </w:p>
    <w:p w14:paraId="69825268" w14:textId="395CCD2A" w:rsidR="00B64C79" w:rsidRPr="007D14F5" w:rsidRDefault="00B64C79" w:rsidP="00B64C79">
      <w:pPr>
        <w:shd w:val="clear" w:color="auto" w:fill="002060"/>
        <w:rPr>
          <w:rFonts w:ascii="Arial" w:hAnsi="Arial" w:cs="Arial"/>
          <w:color w:val="FFC000"/>
          <w:sz w:val="32"/>
          <w:szCs w:val="32"/>
        </w:rPr>
      </w:pPr>
      <w:r w:rsidRPr="007D14F5">
        <w:rPr>
          <w:rFonts w:ascii="Arial" w:hAnsi="Arial" w:cs="Arial"/>
          <w:color w:val="FFC000"/>
          <w:sz w:val="28"/>
          <w:szCs w:val="28"/>
        </w:rPr>
        <w:t>Curzon Street</w:t>
      </w:r>
      <w:r w:rsidRPr="007D14F5">
        <w:rPr>
          <w:rFonts w:ascii="Arial" w:hAnsi="Arial" w:cs="Arial"/>
          <w:color w:val="FFC000"/>
          <w:sz w:val="32"/>
          <w:szCs w:val="32"/>
        </w:rPr>
        <w:t xml:space="preserve"> – HS2 Balfour Beatty Vinci</w:t>
      </w:r>
    </w:p>
    <w:p w14:paraId="0667F4E1" w14:textId="3D04501E" w:rsidR="00E838CA" w:rsidRDefault="00E838CA">
      <w:r>
        <w:t>Our seasoned project manager, Declan Barrett, has led the project from day one, and continues to provide guidance to our great site teams to produce outstanding results for our client.</w:t>
      </w:r>
      <w:r w:rsidR="007E044E">
        <w:t xml:space="preserve"> Our newest member of the Barrett team Kieran Kelly will be taking the </w:t>
      </w:r>
      <w:proofErr w:type="spellStart"/>
      <w:r w:rsidR="007E044E">
        <w:t>reigns</w:t>
      </w:r>
      <w:proofErr w:type="spellEnd"/>
      <w:r w:rsidR="007E044E">
        <w:t xml:space="preserve"> in December, whilst Declan moves on to our newest project Caldew Bridge, in </w:t>
      </w:r>
      <w:r w:rsidR="00997772">
        <w:t>the Carlisle area.</w:t>
      </w:r>
    </w:p>
    <w:p w14:paraId="6516FC2D" w14:textId="2B8DC0C2" w:rsidR="00E838CA" w:rsidRDefault="00E838CA">
      <w:r>
        <w:t>Being a highly respected main contractor, Barrett Civil Engineering continue to support works to a high standard. We are also very good at bringing innovation to the project when required and continually support the BBV project team.</w:t>
      </w:r>
    </w:p>
    <w:p w14:paraId="12FB4874" w14:textId="721D4952" w:rsidR="00E838CA" w:rsidRDefault="009E4B80">
      <w:r w:rsidRPr="00E838CA">
        <w:rPr>
          <w:b/>
          <w:bCs/>
          <w:noProof/>
        </w:rPr>
        <mc:AlternateContent>
          <mc:Choice Requires="wps">
            <w:drawing>
              <wp:anchor distT="45720" distB="45720" distL="114300" distR="114300" simplePos="0" relativeHeight="251689984" behindDoc="0" locked="0" layoutInCell="1" allowOverlap="1" wp14:anchorId="2EC4CB5C" wp14:editId="0A5939CE">
                <wp:simplePos x="0" y="0"/>
                <wp:positionH relativeFrom="column">
                  <wp:posOffset>3089217</wp:posOffset>
                </wp:positionH>
                <wp:positionV relativeFrom="paragraph">
                  <wp:posOffset>265430</wp:posOffset>
                </wp:positionV>
                <wp:extent cx="2360930" cy="1404620"/>
                <wp:effectExtent l="0" t="0" r="12700" b="14605"/>
                <wp:wrapSquare wrapText="bothSides"/>
                <wp:docPr id="202369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235EE66" w14:textId="26AE2612" w:rsidR="00E838CA" w:rsidRDefault="00E838CA">
                            <w:r w:rsidRPr="007E044E">
                              <w:rPr>
                                <w:b/>
                                <w:bCs/>
                              </w:rPr>
                              <w:t>Pier 16</w:t>
                            </w:r>
                            <w:r>
                              <w:t xml:space="preserve"> stripped and ready for the next stage. Barrett team worked hard to produce a quality product and we are proud of the result.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C4CB5C" id="_x0000_s1029" type="#_x0000_t202" style="position:absolute;margin-left:243.25pt;margin-top:20.9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" strokecolor="white [3212]">
                <v:textbox style="mso-fit-shape-to-text:t">
                  <w:txbxContent>
                    <w:p w14:paraId="6235EE66" w14:textId="26AE2612" w:rsidR="00E838CA" w:rsidRDefault="00E838CA">
                      <w:r w:rsidRPr="007E044E">
                        <w:rPr>
                          <w:b/>
                          <w:bCs/>
                        </w:rPr>
                        <w:t>Pier 16</w:t>
                      </w:r>
                      <w:r>
                        <w:t xml:space="preserve"> stripped and ready for the next stage. Barrett team worked hard to produce a quality product and we are proud of the result.</w:t>
                      </w:r>
                    </w:p>
                  </w:txbxContent>
                </v:textbox>
                <w10:wrap type="square"/>
              </v:shape>
            </w:pict>
          </mc:Fallback>
        </mc:AlternateContent>
      </w:r>
      <w:r w:rsidRPr="00B14641">
        <w:rPr>
          <w:noProof/>
        </w:rPr>
        <w:drawing>
          <wp:anchor distT="0" distB="0" distL="114300" distR="114300" simplePos="0" relativeHeight="251685888" behindDoc="1" locked="0" layoutInCell="1" allowOverlap="1" wp14:anchorId="4B42070E" wp14:editId="7ADEC4A6">
            <wp:simplePos x="0" y="0"/>
            <wp:positionH relativeFrom="column">
              <wp:posOffset>213236</wp:posOffset>
            </wp:positionH>
            <wp:positionV relativeFrom="page">
              <wp:posOffset>2872089</wp:posOffset>
            </wp:positionV>
            <wp:extent cx="2338705" cy="3138170"/>
            <wp:effectExtent l="0" t="0" r="4445" b="5080"/>
            <wp:wrapTight wrapText="bothSides">
              <wp:wrapPolygon edited="0">
                <wp:start x="1935" y="0"/>
                <wp:lineTo x="880" y="656"/>
                <wp:lineTo x="0" y="1705"/>
                <wp:lineTo x="0" y="19799"/>
                <wp:lineTo x="1408" y="21242"/>
                <wp:lineTo x="1935" y="21504"/>
                <wp:lineTo x="19530" y="21504"/>
                <wp:lineTo x="20058" y="21242"/>
                <wp:lineTo x="21465" y="19799"/>
                <wp:lineTo x="21465" y="1705"/>
                <wp:lineTo x="20585" y="656"/>
                <wp:lineTo x="19530" y="0"/>
                <wp:lineTo x="1935" y="0"/>
              </wp:wrapPolygon>
            </wp:wrapTight>
            <wp:docPr id="663258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5838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8705" cy="3138170"/>
                    </a:xfrm>
                    <a:prstGeom prst="rect">
                      <a:avLst/>
                    </a:prstGeom>
                    <a:effectLst>
                      <a:softEdge rad="266700"/>
                    </a:effectLst>
                  </pic:spPr>
                </pic:pic>
              </a:graphicData>
            </a:graphic>
            <wp14:sizeRelH relativeFrom="margin">
              <wp14:pctWidth>0</wp14:pctWidth>
            </wp14:sizeRelH>
            <wp14:sizeRelV relativeFrom="margin">
              <wp14:pctHeight>0</wp14:pctHeight>
            </wp14:sizeRelV>
          </wp:anchor>
        </w:drawing>
      </w:r>
    </w:p>
    <w:p w14:paraId="7219F569" w14:textId="6F69FD88" w:rsidR="00A05CE8" w:rsidRDefault="007E044E">
      <w:pPr>
        <w:rPr>
          <w:rFonts w:asciiTheme="majorHAnsi" w:eastAsiaTheme="majorEastAsia" w:hAnsiTheme="majorHAnsi" w:cstheme="majorBidi"/>
          <w:b/>
          <w:bCs/>
          <w:color w:val="2F5496" w:themeColor="accent1" w:themeShade="BF"/>
          <w:sz w:val="32"/>
          <w:szCs w:val="32"/>
        </w:rPr>
      </w:pPr>
      <w:r w:rsidRPr="007E044E">
        <w:rPr>
          <w:b/>
          <w:bCs/>
          <w:noProof/>
        </w:rPr>
        <mc:AlternateContent>
          <mc:Choice Requires="wps">
            <w:drawing>
              <wp:anchor distT="45720" distB="45720" distL="114300" distR="114300" simplePos="0" relativeHeight="251695104" behindDoc="0" locked="0" layoutInCell="1" allowOverlap="1" wp14:anchorId="50303EEB" wp14:editId="2C046BC6">
                <wp:simplePos x="0" y="0"/>
                <wp:positionH relativeFrom="column">
                  <wp:posOffset>71136</wp:posOffset>
                </wp:positionH>
                <wp:positionV relativeFrom="paragraph">
                  <wp:posOffset>5363845</wp:posOffset>
                </wp:positionV>
                <wp:extent cx="985520" cy="1074420"/>
                <wp:effectExtent l="0" t="0" r="5080" b="0"/>
                <wp:wrapSquare wrapText="bothSides"/>
                <wp:docPr id="1054456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074420"/>
                        </a:xfrm>
                        <a:prstGeom prst="rect">
                          <a:avLst/>
                        </a:prstGeom>
                        <a:solidFill>
                          <a:srgbClr val="FFFFFF"/>
                        </a:solidFill>
                        <a:ln w="9525">
                          <a:noFill/>
                          <a:miter lim="800000"/>
                          <a:headEnd/>
                          <a:tailEnd/>
                        </a:ln>
                      </wps:spPr>
                      <wps:txbx>
                        <w:txbxContent>
                          <w:p w14:paraId="13447E6B" w14:textId="18303714" w:rsidR="007E044E" w:rsidRDefault="007E044E">
                            <w:r w:rsidRPr="007E044E">
                              <w:rPr>
                                <w:b/>
                                <w:bCs/>
                              </w:rPr>
                              <w:t>Pier 17</w:t>
                            </w:r>
                            <w:r>
                              <w:t xml:space="preserve"> looking great with our team working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03EEB" id="_x0000_s1030" type="#_x0000_t202" style="position:absolute;margin-left:5.6pt;margin-top:422.35pt;width:77.6pt;height:84.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" stroked="f">
                <v:textbox>
                  <w:txbxContent>
                    <w:p w14:paraId="13447E6B" w14:textId="18303714" w:rsidR="007E044E" w:rsidRDefault="007E044E">
                      <w:r w:rsidRPr="007E044E">
                        <w:rPr>
                          <w:b/>
                          <w:bCs/>
                        </w:rPr>
                        <w:t>Pier 17</w:t>
                      </w:r>
                      <w:r>
                        <w:t xml:space="preserve"> looking great with our team working well.</w:t>
                      </w:r>
                    </w:p>
                  </w:txbxContent>
                </v:textbox>
                <w10:wrap type="square"/>
              </v:shape>
            </w:pict>
          </mc:Fallback>
        </mc:AlternateContent>
      </w:r>
      <w:r>
        <w:rPr>
          <w:b/>
          <w:bCs/>
          <w:noProof/>
        </w:rPr>
        <w:drawing>
          <wp:anchor distT="0" distB="0" distL="114300" distR="114300" simplePos="0" relativeHeight="251693056" behindDoc="1" locked="0" layoutInCell="1" allowOverlap="1" wp14:anchorId="6D6ECD13" wp14:editId="766B73C0">
            <wp:simplePos x="0" y="0"/>
            <wp:positionH relativeFrom="column">
              <wp:posOffset>1019698</wp:posOffset>
            </wp:positionH>
            <wp:positionV relativeFrom="page">
              <wp:posOffset>7706945</wp:posOffset>
            </wp:positionV>
            <wp:extent cx="1617980" cy="2155190"/>
            <wp:effectExtent l="0" t="0" r="1270" b="0"/>
            <wp:wrapTight wrapText="bothSides">
              <wp:wrapPolygon edited="0">
                <wp:start x="6104" y="0"/>
                <wp:lineTo x="3306" y="191"/>
                <wp:lineTo x="0" y="1909"/>
                <wp:lineTo x="0" y="19665"/>
                <wp:lineTo x="3560" y="21193"/>
                <wp:lineTo x="6104" y="21384"/>
                <wp:lineTo x="15259" y="21384"/>
                <wp:lineTo x="17802" y="21193"/>
                <wp:lineTo x="21363" y="19665"/>
                <wp:lineTo x="21363" y="1909"/>
                <wp:lineTo x="18057" y="191"/>
                <wp:lineTo x="15259" y="0"/>
                <wp:lineTo x="6104" y="0"/>
              </wp:wrapPolygon>
            </wp:wrapTight>
            <wp:docPr id="19021748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7980" cy="2155190"/>
                    </a:xfrm>
                    <a:prstGeom prst="rect">
                      <a:avLst/>
                    </a:prstGeom>
                    <a:noFill/>
                    <a:effectLst>
                      <a:softEdge rad="317500"/>
                    </a:effectLst>
                  </pic:spPr>
                </pic:pic>
              </a:graphicData>
            </a:graphic>
            <wp14:sizeRelH relativeFrom="margin">
              <wp14:pctWidth>0</wp14:pctWidth>
            </wp14:sizeRelH>
            <wp14:sizeRelV relativeFrom="margin">
              <wp14:pctHeight>0</wp14:pctHeight>
            </wp14:sizeRelV>
          </wp:anchor>
        </w:drawing>
      </w:r>
      <w:r w:rsidR="009E4B80" w:rsidRPr="009E4B80">
        <w:rPr>
          <w:b/>
          <w:bCs/>
          <w:noProof/>
        </w:rPr>
        <mc:AlternateContent>
          <mc:Choice Requires="wps">
            <w:drawing>
              <wp:anchor distT="45720" distB="45720" distL="114300" distR="114300" simplePos="0" relativeHeight="251692032" behindDoc="0" locked="0" layoutInCell="1" allowOverlap="1" wp14:anchorId="186B0078" wp14:editId="0C1E1A1C">
                <wp:simplePos x="0" y="0"/>
                <wp:positionH relativeFrom="column">
                  <wp:posOffset>3094915</wp:posOffset>
                </wp:positionH>
                <wp:positionV relativeFrom="paragraph">
                  <wp:posOffset>5502275</wp:posOffset>
                </wp:positionV>
                <wp:extent cx="2360930" cy="1404620"/>
                <wp:effectExtent l="0" t="0" r="0" b="0"/>
                <wp:wrapSquare wrapText="bothSides"/>
                <wp:docPr id="739450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1B9A18" w14:textId="68A0AB56" w:rsidR="009E4B80" w:rsidRDefault="009E4B80">
                            <w:r>
                              <w:t xml:space="preserve">Drawing depicting side elevation of </w:t>
                            </w:r>
                            <w:r w:rsidRPr="007E044E">
                              <w:t>pier 15</w:t>
                            </w:r>
                            <w:r>
                              <w:t>, showing the true size in relation to the working platform staircase.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6B0078" id="_x0000_s1031" type="#_x0000_t202" style="position:absolute;margin-left:243.7pt;margin-top:433.25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" stroked="f">
                <v:textbox style="mso-fit-shape-to-text:t">
                  <w:txbxContent>
                    <w:p w14:paraId="101B9A18" w14:textId="68A0AB56" w:rsidR="009E4B80" w:rsidRDefault="009E4B80">
                      <w:r>
                        <w:t xml:space="preserve">Drawing depicting side elevation of </w:t>
                      </w:r>
                      <w:r w:rsidRPr="007E044E">
                        <w:t>pier 15</w:t>
                      </w:r>
                      <w:r>
                        <w:t>, showing the true size in relation to the working platform staircase.</w:t>
                      </w:r>
                    </w:p>
                  </w:txbxContent>
                </v:textbox>
                <w10:wrap type="square"/>
              </v:shape>
            </w:pict>
          </mc:Fallback>
        </mc:AlternateContent>
      </w:r>
      <w:r w:rsidR="009E4B80" w:rsidRPr="009E4B80">
        <w:rPr>
          <w:b/>
          <w:bCs/>
          <w:noProof/>
        </w:rPr>
        <w:drawing>
          <wp:anchor distT="0" distB="0" distL="114300" distR="114300" simplePos="0" relativeHeight="251688960" behindDoc="1" locked="0" layoutInCell="1" allowOverlap="1" wp14:anchorId="1D10C97C" wp14:editId="3A2F3BFE">
            <wp:simplePos x="0" y="0"/>
            <wp:positionH relativeFrom="column">
              <wp:posOffset>3180080</wp:posOffset>
            </wp:positionH>
            <wp:positionV relativeFrom="page">
              <wp:posOffset>6393815</wp:posOffset>
            </wp:positionV>
            <wp:extent cx="1967865" cy="2407285"/>
            <wp:effectExtent l="8890" t="0" r="3175" b="3175"/>
            <wp:wrapTight wrapText="bothSides">
              <wp:wrapPolygon edited="0">
                <wp:start x="21502" y="3852"/>
                <wp:lineTo x="18575" y="-80"/>
                <wp:lineTo x="1220" y="-80"/>
                <wp:lineTo x="1220" y="946"/>
                <wp:lineTo x="383" y="946"/>
                <wp:lineTo x="174" y="3852"/>
                <wp:lineTo x="174" y="17526"/>
                <wp:lineTo x="383" y="18894"/>
                <wp:lineTo x="1220" y="20432"/>
                <wp:lineTo x="4356" y="21458"/>
                <wp:lineTo x="17948" y="21458"/>
                <wp:lineTo x="21084" y="17697"/>
                <wp:lineTo x="21502" y="17526"/>
                <wp:lineTo x="21502" y="3852"/>
              </wp:wrapPolygon>
            </wp:wrapTight>
            <wp:docPr id="2180580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5020" t="9592" r="15358" b="16983"/>
                    <a:stretch/>
                  </pic:blipFill>
                  <pic:spPr bwMode="auto">
                    <a:xfrm rot="16200000">
                      <a:off x="0" y="0"/>
                      <a:ext cx="1967865" cy="2407285"/>
                    </a:xfrm>
                    <a:prstGeom prst="rect">
                      <a:avLst/>
                    </a:prstGeom>
                    <a:noFill/>
                    <a:ln>
                      <a:noFill/>
                    </a:ln>
                    <a:effectLst>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4B80" w:rsidRPr="00B14641">
        <w:rPr>
          <w:b/>
          <w:bCs/>
          <w:noProof/>
        </w:rPr>
        <mc:AlternateContent>
          <mc:Choice Requires="wps">
            <w:drawing>
              <wp:anchor distT="45720" distB="45720" distL="114300" distR="114300" simplePos="0" relativeHeight="251687936" behindDoc="0" locked="0" layoutInCell="1" allowOverlap="1" wp14:anchorId="01AECBBE" wp14:editId="5FAEEF91">
                <wp:simplePos x="0" y="0"/>
                <wp:positionH relativeFrom="column">
                  <wp:posOffset>293192</wp:posOffset>
                </wp:positionH>
                <wp:positionV relativeFrom="paragraph">
                  <wp:posOffset>3116919</wp:posOffset>
                </wp:positionV>
                <wp:extent cx="2344420" cy="1638300"/>
                <wp:effectExtent l="0" t="0" r="0" b="0"/>
                <wp:wrapSquare wrapText="bothSides"/>
                <wp:docPr id="1327159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638300"/>
                        </a:xfrm>
                        <a:prstGeom prst="rect">
                          <a:avLst/>
                        </a:prstGeom>
                        <a:solidFill>
                          <a:srgbClr val="FFFFFF"/>
                        </a:solidFill>
                        <a:ln w="9525">
                          <a:noFill/>
                          <a:miter lim="800000"/>
                          <a:headEnd/>
                          <a:tailEnd/>
                        </a:ln>
                      </wps:spPr>
                      <wps:txbx>
                        <w:txbxContent>
                          <w:p w14:paraId="61758574" w14:textId="1FAB77B2" w:rsidR="00B14641" w:rsidRDefault="00B14641">
                            <w:r>
                              <w:t xml:space="preserve">Nights works undertaken in December. Our site team installing the decking system </w:t>
                            </w:r>
                            <w:r w:rsidR="009E4B80">
                              <w:t xml:space="preserve">to large </w:t>
                            </w:r>
                            <w:r w:rsidR="009E4B80" w:rsidRPr="007E044E">
                              <w:rPr>
                                <w:b/>
                                <w:bCs/>
                              </w:rPr>
                              <w:t>pier 15</w:t>
                            </w:r>
                            <w:r w:rsidR="009E4B80">
                              <w:t xml:space="preserve"> </w:t>
                            </w:r>
                            <w:r>
                              <w:t>in preparation for formwork and eventual concrete pour.</w:t>
                            </w:r>
                          </w:p>
                          <w:p w14:paraId="4C3BEBEF" w14:textId="00CEF44D" w:rsidR="009E4B80" w:rsidRDefault="009E4B80">
                            <w:r>
                              <w:t>Lifting practice was undertaken with great skill and accuracy.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ECBBE" id="_x0000_s1032" type="#_x0000_t202" style="position:absolute;margin-left:23.1pt;margin-top:245.45pt;width:184.6pt;height:12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" stroked="f">
                <v:textbox>
                  <w:txbxContent>
                    <w:p w14:paraId="61758574" w14:textId="1FAB77B2" w:rsidR="00B14641" w:rsidRDefault="00B14641">
                      <w:r>
                        <w:t xml:space="preserve">Nights works undertaken in December. Our site team installing the decking system </w:t>
                      </w:r>
                      <w:r w:rsidR="009E4B80">
                        <w:t xml:space="preserve">to large </w:t>
                      </w:r>
                      <w:r w:rsidR="009E4B80" w:rsidRPr="007E044E">
                        <w:rPr>
                          <w:b/>
                          <w:bCs/>
                        </w:rPr>
                        <w:t>pier 15</w:t>
                      </w:r>
                      <w:r w:rsidR="009E4B80">
                        <w:t xml:space="preserve"> </w:t>
                      </w:r>
                      <w:r>
                        <w:t>in preparation for formwork and eventual concrete pour.</w:t>
                      </w:r>
                    </w:p>
                    <w:p w14:paraId="4C3BEBEF" w14:textId="00CEF44D" w:rsidR="009E4B80" w:rsidRDefault="009E4B80">
                      <w:r>
                        <w:t>Lifting practice was undertaken with great skill and accuracy.</w:t>
                      </w:r>
                    </w:p>
                  </w:txbxContent>
                </v:textbox>
                <w10:wrap type="square"/>
              </v:shape>
            </w:pict>
          </mc:Fallback>
        </mc:AlternateContent>
      </w:r>
      <w:r w:rsidR="009E4B80">
        <w:rPr>
          <w:noProof/>
        </w:rPr>
        <w:drawing>
          <wp:anchor distT="0" distB="0" distL="114300" distR="114300" simplePos="0" relativeHeight="251684864" behindDoc="1" locked="0" layoutInCell="1" allowOverlap="1" wp14:anchorId="5EFE59EE" wp14:editId="6A41C3F9">
            <wp:simplePos x="0" y="0"/>
            <wp:positionH relativeFrom="column">
              <wp:posOffset>2635885</wp:posOffset>
            </wp:positionH>
            <wp:positionV relativeFrom="page">
              <wp:posOffset>3799840</wp:posOffset>
            </wp:positionV>
            <wp:extent cx="3175000" cy="2381250"/>
            <wp:effectExtent l="0" t="3175" r="3175" b="3175"/>
            <wp:wrapTight wrapText="bothSides">
              <wp:wrapPolygon edited="0">
                <wp:start x="-22" y="17770"/>
                <wp:lineTo x="367" y="17942"/>
                <wp:lineTo x="2311" y="21398"/>
                <wp:lineTo x="19030" y="21398"/>
                <wp:lineTo x="20974" y="19670"/>
                <wp:lineTo x="21492" y="17770"/>
                <wp:lineTo x="21492" y="3946"/>
                <wp:lineTo x="20974" y="2045"/>
                <wp:lineTo x="19030" y="317"/>
                <wp:lineTo x="238" y="144"/>
                <wp:lineTo x="-22" y="3946"/>
                <wp:lineTo x="-22" y="17770"/>
              </wp:wrapPolygon>
            </wp:wrapTight>
            <wp:docPr id="1110638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75000" cy="2381250"/>
                    </a:xfrm>
                    <a:prstGeom prst="rect">
                      <a:avLst/>
                    </a:prstGeom>
                    <a:noFill/>
                    <a:ln>
                      <a:noFill/>
                    </a:ln>
                    <a:effectLst>
                      <a:softEdge rad="342900"/>
                    </a:effectLst>
                  </pic:spPr>
                </pic:pic>
              </a:graphicData>
            </a:graphic>
          </wp:anchor>
        </w:drawing>
      </w:r>
      <w:r w:rsidR="00A05CE8">
        <w:rPr>
          <w:b/>
          <w:bCs/>
        </w:rPr>
        <w:br w:type="page"/>
      </w:r>
    </w:p>
    <w:p w14:paraId="0C77A192" w14:textId="3DEFBD12" w:rsidR="00B14641" w:rsidRPr="007D14F5" w:rsidRDefault="007E044E" w:rsidP="00B64C79">
      <w:pPr>
        <w:shd w:val="clear" w:color="auto" w:fill="002060"/>
        <w:rPr>
          <w:rFonts w:ascii="Arial" w:hAnsi="Arial" w:cs="Arial"/>
          <w:b/>
          <w:bCs/>
          <w:color w:val="FFC000"/>
          <w:sz w:val="32"/>
          <w:szCs w:val="32"/>
        </w:rPr>
      </w:pPr>
      <w:r w:rsidRPr="007D14F5">
        <w:rPr>
          <w:rFonts w:ascii="Arial" w:hAnsi="Arial" w:cs="Arial"/>
          <w:b/>
          <w:bCs/>
          <w:color w:val="FFC000"/>
          <w:sz w:val="32"/>
          <w:szCs w:val="32"/>
        </w:rPr>
        <w:lastRenderedPageBreak/>
        <w:t>Caldew Bridge</w:t>
      </w:r>
      <w:r w:rsidR="00B64C79" w:rsidRPr="007D14F5">
        <w:rPr>
          <w:rFonts w:ascii="Arial" w:hAnsi="Arial" w:cs="Arial"/>
          <w:b/>
          <w:bCs/>
          <w:color w:val="FFC000"/>
          <w:sz w:val="32"/>
          <w:szCs w:val="32"/>
        </w:rPr>
        <w:t xml:space="preserve"> – Galliford Try</w:t>
      </w:r>
    </w:p>
    <w:p w14:paraId="3C980D05" w14:textId="34B271A6" w:rsidR="00997772" w:rsidRDefault="00997772">
      <w:r w:rsidRPr="00997772">
        <w:t>The project, a bridge over the river Caldew</w:t>
      </w:r>
      <w:r>
        <w:t xml:space="preserve"> will be starting December 2023 with a planned completion in March 2024.</w:t>
      </w:r>
    </w:p>
    <w:p w14:paraId="7CF0935C" w14:textId="570E9021" w:rsidR="00997772" w:rsidRPr="00997772" w:rsidRDefault="00FB0238">
      <w:pPr>
        <w:rPr>
          <w:rFonts w:asciiTheme="majorHAnsi" w:eastAsiaTheme="majorEastAsia" w:hAnsiTheme="majorHAnsi" w:cstheme="majorBidi"/>
          <w:color w:val="2F5496" w:themeColor="accent1" w:themeShade="BF"/>
          <w:sz w:val="32"/>
          <w:szCs w:val="32"/>
        </w:rPr>
      </w:pPr>
      <w:r w:rsidRPr="00FB0238">
        <w:rPr>
          <w:b/>
          <w:bCs/>
          <w:noProof/>
        </w:rPr>
        <mc:AlternateContent>
          <mc:Choice Requires="wps">
            <w:drawing>
              <wp:anchor distT="45720" distB="45720" distL="114300" distR="114300" simplePos="0" relativeHeight="251698176" behindDoc="0" locked="0" layoutInCell="1" allowOverlap="1" wp14:anchorId="7A3C4688" wp14:editId="3EAC389E">
                <wp:simplePos x="0" y="0"/>
                <wp:positionH relativeFrom="column">
                  <wp:posOffset>872490</wp:posOffset>
                </wp:positionH>
                <wp:positionV relativeFrom="paragraph">
                  <wp:posOffset>2849336</wp:posOffset>
                </wp:positionV>
                <wp:extent cx="4286885" cy="1404620"/>
                <wp:effectExtent l="0" t="0" r="0" b="1270"/>
                <wp:wrapSquare wrapText="bothSides"/>
                <wp:docPr id="10892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1404620"/>
                        </a:xfrm>
                        <a:prstGeom prst="rect">
                          <a:avLst/>
                        </a:prstGeom>
                        <a:solidFill>
                          <a:srgbClr val="FFFFFF"/>
                        </a:solidFill>
                        <a:ln w="9525">
                          <a:noFill/>
                          <a:miter lim="800000"/>
                          <a:headEnd/>
                          <a:tailEnd/>
                        </a:ln>
                      </wps:spPr>
                      <wps:txbx>
                        <w:txbxContent>
                          <w:p w14:paraId="0DC998B7" w14:textId="1E58991A" w:rsidR="00FB0238" w:rsidRDefault="00FB0238">
                            <w:r>
                              <w:t>The structure in red depicts the bridge over the river Calder, whilst also going over the network rail live 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3C4688" id="_x0000_s1033" type="#_x0000_t202" style="position:absolute;margin-left:68.7pt;margin-top:224.35pt;width:337.5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FoEw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" stroked="f">
                <v:textbox style="mso-fit-shape-to-text:t">
                  <w:txbxContent>
                    <w:p w14:paraId="0DC998B7" w14:textId="1E58991A" w:rsidR="00FB0238" w:rsidRDefault="00FB0238">
                      <w:r>
                        <w:t>The structure in red depicts the bridge over the river Calder, whilst also going over the network rail live line.</w:t>
                      </w:r>
                    </w:p>
                  </w:txbxContent>
                </v:textbox>
                <w10:wrap type="square"/>
              </v:shape>
            </w:pict>
          </mc:Fallback>
        </mc:AlternateContent>
      </w:r>
      <w:r w:rsidR="00997772">
        <w:t>The project will be for our returning client Galliford Try.</w:t>
      </w:r>
    </w:p>
    <w:p w14:paraId="7BB5FCA8" w14:textId="524909EC" w:rsidR="007E044E" w:rsidRDefault="00FB0238">
      <w:pPr>
        <w:rPr>
          <w:rFonts w:asciiTheme="majorHAnsi" w:eastAsiaTheme="majorEastAsia" w:hAnsiTheme="majorHAnsi" w:cstheme="majorBidi"/>
          <w:b/>
          <w:bCs/>
          <w:color w:val="2F5496" w:themeColor="accent1" w:themeShade="BF"/>
          <w:sz w:val="32"/>
          <w:szCs w:val="32"/>
        </w:rPr>
      </w:pPr>
      <w:r>
        <w:rPr>
          <w:noProof/>
        </w:rPr>
        <w:drawing>
          <wp:anchor distT="0" distB="0" distL="114300" distR="114300" simplePos="0" relativeHeight="251696128" behindDoc="1" locked="0" layoutInCell="1" allowOverlap="1" wp14:anchorId="1E62D2E2" wp14:editId="2E5CD86B">
            <wp:simplePos x="0" y="0"/>
            <wp:positionH relativeFrom="column">
              <wp:posOffset>0</wp:posOffset>
            </wp:positionH>
            <wp:positionV relativeFrom="page">
              <wp:posOffset>1953491</wp:posOffset>
            </wp:positionV>
            <wp:extent cx="5666105" cy="2559685"/>
            <wp:effectExtent l="0" t="0" r="0" b="0"/>
            <wp:wrapTight wrapText="bothSides">
              <wp:wrapPolygon edited="0">
                <wp:start x="1598" y="0"/>
                <wp:lineTo x="944" y="322"/>
                <wp:lineTo x="0" y="1768"/>
                <wp:lineTo x="0" y="18165"/>
                <wp:lineTo x="581" y="20737"/>
                <wp:lineTo x="1598" y="21380"/>
                <wp:lineTo x="19898" y="21380"/>
                <wp:lineTo x="20915" y="20737"/>
                <wp:lineTo x="21496" y="18165"/>
                <wp:lineTo x="21496" y="1768"/>
                <wp:lineTo x="20552" y="322"/>
                <wp:lineTo x="19898" y="0"/>
                <wp:lineTo x="1598" y="0"/>
              </wp:wrapPolygon>
            </wp:wrapTight>
            <wp:docPr id="3091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6662" name=""/>
                    <pic:cNvPicPr/>
                  </pic:nvPicPr>
                  <pic:blipFill rotWithShape="1">
                    <a:blip r:embed="rId18">
                      <a:extLst>
                        <a:ext uri="{28A0092B-C50C-407E-A947-70E740481C1C}">
                          <a14:useLocalDpi xmlns:a14="http://schemas.microsoft.com/office/drawing/2010/main" val="0"/>
                        </a:ext>
                      </a:extLst>
                    </a:blip>
                    <a:srcRect l="1139"/>
                    <a:stretch/>
                  </pic:blipFill>
                  <pic:spPr bwMode="auto">
                    <a:xfrm>
                      <a:off x="0" y="0"/>
                      <a:ext cx="5666105" cy="2559685"/>
                    </a:xfrm>
                    <a:prstGeom prst="rect">
                      <a:avLst/>
                    </a:prstGeom>
                    <a:ln>
                      <a:noFill/>
                    </a:ln>
                    <a:effectLst>
                      <a:softEdge rad="368300"/>
                    </a:effectLst>
                    <a:extLst>
                      <a:ext uri="{53640926-AAD7-44D8-BBD7-CCE9431645EC}">
                        <a14:shadowObscured xmlns:a14="http://schemas.microsoft.com/office/drawing/2010/main"/>
                      </a:ext>
                    </a:extLst>
                  </pic:spPr>
                </pic:pic>
              </a:graphicData>
            </a:graphic>
          </wp:anchor>
        </w:drawing>
      </w:r>
      <w:r w:rsidR="007E044E">
        <w:rPr>
          <w:b/>
          <w:bCs/>
        </w:rPr>
        <w:br w:type="page"/>
      </w:r>
    </w:p>
    <w:p w14:paraId="236066D4" w14:textId="60E2E69D" w:rsidR="00BF182E" w:rsidRPr="00AA7F2C" w:rsidRDefault="00CB40BD" w:rsidP="00AA7F2C">
      <w:pPr>
        <w:pStyle w:val="Heading1"/>
        <w:shd w:val="clear" w:color="auto" w:fill="002060"/>
        <w:rPr>
          <w:rFonts w:ascii="Arial" w:hAnsi="Arial" w:cs="Arial"/>
          <w:b/>
          <w:bCs/>
          <w:color w:val="FFC000"/>
        </w:rPr>
      </w:pPr>
      <w:bookmarkStart w:id="2" w:name="_Toc152944694"/>
      <w:r w:rsidRPr="00AA7F2C">
        <w:rPr>
          <w:rFonts w:ascii="Arial" w:hAnsi="Arial" w:cs="Arial"/>
          <w:b/>
          <w:bCs/>
          <w:color w:val="FFC000"/>
        </w:rPr>
        <w:lastRenderedPageBreak/>
        <w:t xml:space="preserve">Our safe working </w:t>
      </w:r>
      <w:proofErr w:type="gramStart"/>
      <w:r w:rsidRPr="00AA7F2C">
        <w:rPr>
          <w:rFonts w:ascii="Arial" w:hAnsi="Arial" w:cs="Arial"/>
          <w:b/>
          <w:bCs/>
          <w:color w:val="FFC000"/>
        </w:rPr>
        <w:t>programmes</w:t>
      </w:r>
      <w:bookmarkEnd w:id="2"/>
      <w:proofErr w:type="gramEnd"/>
    </w:p>
    <w:p w14:paraId="587BD936" w14:textId="362981F4" w:rsidR="00CB40BD" w:rsidRDefault="00CB40BD" w:rsidP="00CB40BD"/>
    <w:p w14:paraId="6147D641" w14:textId="68AE32D7" w:rsidR="00CB40BD" w:rsidRDefault="00CB40BD" w:rsidP="00CB40BD">
      <w:r>
        <w:t>Barret Group Ltd do nothing easy, we care about our workforce and our pledge is to look after our greatest asset.</w:t>
      </w:r>
    </w:p>
    <w:p w14:paraId="3F624745" w14:textId="49B83441" w:rsidR="00CB40BD" w:rsidRDefault="00CB40BD" w:rsidP="00CB40BD">
      <w:r>
        <w:t xml:space="preserve">Our </w:t>
      </w:r>
      <w:proofErr w:type="gramStart"/>
      <w:r>
        <w:t>commitment;</w:t>
      </w:r>
      <w:proofErr w:type="gramEnd"/>
    </w:p>
    <w:p w14:paraId="7F62A7BF" w14:textId="12C73225" w:rsidR="00CB40BD" w:rsidRPr="00CB40BD" w:rsidRDefault="00CB40BD" w:rsidP="00CB40BD">
      <w:pPr>
        <w:shd w:val="clear" w:color="auto" w:fill="002060"/>
        <w:rPr>
          <w:color w:val="FFC000"/>
          <w:sz w:val="28"/>
          <w:szCs w:val="28"/>
        </w:rPr>
      </w:pPr>
      <w:bookmarkStart w:id="3" w:name="_Hlk148517449"/>
      <w:r w:rsidRPr="00CB40BD">
        <w:rPr>
          <w:color w:val="FFC000"/>
          <w:sz w:val="28"/>
          <w:szCs w:val="28"/>
        </w:rPr>
        <w:t xml:space="preserve">Arrive safe, go home </w:t>
      </w:r>
      <w:proofErr w:type="gramStart"/>
      <w:r w:rsidRPr="00CB40BD">
        <w:rPr>
          <w:color w:val="FFC000"/>
          <w:sz w:val="28"/>
          <w:szCs w:val="28"/>
        </w:rPr>
        <w:t>safe</w:t>
      </w:r>
      <w:proofErr w:type="gramEnd"/>
    </w:p>
    <w:bookmarkEnd w:id="3"/>
    <w:p w14:paraId="4A8C7664" w14:textId="1D96C4D9" w:rsidR="00CB40BD" w:rsidRDefault="00CB40BD" w:rsidP="00CB40BD">
      <w:r>
        <w:t xml:space="preserve">Providing our greatest asset with </w:t>
      </w:r>
      <w:proofErr w:type="gramStart"/>
      <w:r>
        <w:t>all of</w:t>
      </w:r>
      <w:proofErr w:type="gramEnd"/>
      <w:r>
        <w:t xml:space="preserve"> the resources needed to stay healthy and safe whilst at work.</w:t>
      </w:r>
    </w:p>
    <w:p w14:paraId="02155628" w14:textId="31EE3A66" w:rsidR="00CB40BD" w:rsidRDefault="00CB40BD" w:rsidP="00CB40BD"/>
    <w:p w14:paraId="5E6D7986" w14:textId="588D91EF" w:rsidR="00CB40BD" w:rsidRDefault="00CB40BD" w:rsidP="00CB40BD">
      <w:pPr>
        <w:shd w:val="clear" w:color="auto" w:fill="002060"/>
        <w:rPr>
          <w:color w:val="FFC000"/>
          <w:sz w:val="28"/>
          <w:szCs w:val="28"/>
        </w:rPr>
      </w:pPr>
      <w:r w:rsidRPr="00CB40BD">
        <w:rPr>
          <w:color w:val="FFC000"/>
          <w:sz w:val="28"/>
          <w:szCs w:val="28"/>
        </w:rPr>
        <w:t>People – Our greatest Asset</w:t>
      </w:r>
    </w:p>
    <w:p w14:paraId="797017D1" w14:textId="262AA7A2" w:rsidR="00CB40BD" w:rsidRDefault="00CB40BD" w:rsidP="00CB40BD">
      <w:pPr>
        <w:tabs>
          <w:tab w:val="left" w:pos="1598"/>
        </w:tabs>
      </w:pPr>
      <w:r w:rsidRPr="00CB40BD">
        <w:t>Competent with continual development.</w:t>
      </w:r>
    </w:p>
    <w:p w14:paraId="11860E12" w14:textId="6F981699" w:rsidR="00CB40BD" w:rsidRDefault="00CB40BD" w:rsidP="00CB40BD">
      <w:pPr>
        <w:tabs>
          <w:tab w:val="left" w:pos="1598"/>
        </w:tabs>
      </w:pPr>
    </w:p>
    <w:p w14:paraId="63F6476B" w14:textId="15CD3690" w:rsidR="00CB40BD" w:rsidRPr="00CB40BD" w:rsidRDefault="007D14F5" w:rsidP="00CB40BD">
      <w:pPr>
        <w:shd w:val="clear" w:color="auto" w:fill="002060"/>
        <w:tabs>
          <w:tab w:val="left" w:pos="1598"/>
        </w:tabs>
        <w:rPr>
          <w:color w:val="FFC000"/>
          <w:sz w:val="28"/>
          <w:szCs w:val="28"/>
        </w:rPr>
      </w:pPr>
      <w:r>
        <w:rPr>
          <w:noProof/>
        </w:rPr>
        <w:drawing>
          <wp:anchor distT="0" distB="0" distL="114300" distR="114300" simplePos="0" relativeHeight="251700224" behindDoc="1" locked="0" layoutInCell="1" allowOverlap="1" wp14:anchorId="799EBC7E" wp14:editId="6D0540F0">
            <wp:simplePos x="0" y="0"/>
            <wp:positionH relativeFrom="column">
              <wp:posOffset>3104771</wp:posOffset>
            </wp:positionH>
            <wp:positionV relativeFrom="page">
              <wp:posOffset>4345247</wp:posOffset>
            </wp:positionV>
            <wp:extent cx="2849880" cy="2374900"/>
            <wp:effectExtent l="0" t="0" r="0" b="0"/>
            <wp:wrapTight wrapText="bothSides">
              <wp:wrapPolygon edited="0">
                <wp:start x="6353" y="173"/>
                <wp:lineTo x="4620" y="693"/>
                <wp:lineTo x="1733" y="2599"/>
                <wp:lineTo x="1299" y="3985"/>
                <wp:lineTo x="433" y="5891"/>
                <wp:lineTo x="144" y="8836"/>
                <wp:lineTo x="289" y="14381"/>
                <wp:lineTo x="1011" y="17153"/>
                <wp:lineTo x="1011" y="17499"/>
                <wp:lineTo x="3321" y="19925"/>
                <wp:lineTo x="3610" y="20098"/>
                <wp:lineTo x="5631" y="20791"/>
                <wp:lineTo x="6353" y="21138"/>
                <wp:lineTo x="15016" y="21138"/>
                <wp:lineTo x="15738" y="20791"/>
                <wp:lineTo x="17759" y="20098"/>
                <wp:lineTo x="18048" y="19925"/>
                <wp:lineTo x="20358" y="17499"/>
                <wp:lineTo x="20358" y="17153"/>
                <wp:lineTo x="21080" y="14381"/>
                <wp:lineTo x="21080" y="6064"/>
                <wp:lineTo x="20070" y="3985"/>
                <wp:lineTo x="19781" y="2599"/>
                <wp:lineTo x="16893" y="866"/>
                <wp:lineTo x="15016" y="173"/>
                <wp:lineTo x="6353" y="173"/>
              </wp:wrapPolygon>
            </wp:wrapTight>
            <wp:docPr id="163531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880" cy="2374900"/>
                    </a:xfrm>
                    <a:prstGeom prst="rect">
                      <a:avLst/>
                    </a:prstGeom>
                    <a:noFill/>
                    <a:effectLst>
                      <a:softEdge rad="685800"/>
                    </a:effectLst>
                  </pic:spPr>
                </pic:pic>
              </a:graphicData>
            </a:graphic>
            <wp14:sizeRelH relativeFrom="margin">
              <wp14:pctWidth>0</wp14:pctWidth>
            </wp14:sizeRelH>
            <wp14:sizeRelV relativeFrom="margin">
              <wp14:pctHeight>0</wp14:pctHeight>
            </wp14:sizeRelV>
          </wp:anchor>
        </w:drawing>
      </w:r>
      <w:r w:rsidR="00CB40BD" w:rsidRPr="00CB40BD">
        <w:rPr>
          <w:color w:val="FFC000"/>
          <w:sz w:val="28"/>
          <w:szCs w:val="28"/>
        </w:rPr>
        <w:t>Performance</w:t>
      </w:r>
    </w:p>
    <w:p w14:paraId="6217701C" w14:textId="7CB2EFAD" w:rsidR="007D14F5" w:rsidRDefault="00CB40BD" w:rsidP="007D14F5">
      <w:pPr>
        <w:tabs>
          <w:tab w:val="left" w:pos="1598"/>
        </w:tabs>
      </w:pPr>
      <w:r w:rsidRPr="00CB40BD">
        <w:t>Creating a culture of get it right first time</w:t>
      </w:r>
      <w:r w:rsidR="00355B01">
        <w:t xml:space="preserve"> where </w:t>
      </w:r>
      <w:r w:rsidRPr="00CB40BD">
        <w:t>quality outcome is the norm</w:t>
      </w:r>
      <w:r w:rsidR="00355B01">
        <w:t>.</w:t>
      </w:r>
      <w:r w:rsidRPr="00CB40BD">
        <w:t xml:space="preserve"> </w:t>
      </w:r>
    </w:p>
    <w:p w14:paraId="32801048" w14:textId="3848F623" w:rsidR="00CB40BD" w:rsidRDefault="00CB40BD" w:rsidP="00CB40BD">
      <w:r w:rsidRPr="00CB40BD">
        <w:t>Our continued commitment is to develop and train our workforce, to assist with understanding the safest process for getting work done</w:t>
      </w:r>
      <w:r>
        <w:t>.</w:t>
      </w:r>
    </w:p>
    <w:p w14:paraId="2AA1B037" w14:textId="405F20BE" w:rsidR="00CB40BD" w:rsidRDefault="00CB40BD" w:rsidP="00CB40BD">
      <w:r>
        <w:t>Our Project Managers work hard to produce the very best risk assessments and method statements, taking into consideration t</w:t>
      </w:r>
      <w:r w:rsidR="00B5476C">
        <w:t>he hazards involved in undertaking the work. We do however require the assistance of everyone involved in the construction process. Being involved means not going forward if the situation does not look or feel right. Speaking to line management about concerns and having a discussion to ensure all is fine.</w:t>
      </w:r>
    </w:p>
    <w:p w14:paraId="40483E7C" w14:textId="60300F5E" w:rsidR="00B5476C" w:rsidRDefault="00B5476C" w:rsidP="00CB40BD">
      <w:r>
        <w:t>The continual involvement of everyone will greatly reduce the likelihood/potential of something going wrong causing an incident or accident, neither of which we want.</w:t>
      </w:r>
    </w:p>
    <w:p w14:paraId="2777BC3C" w14:textId="27432BAF" w:rsidR="005570C4" w:rsidRDefault="00B5476C" w:rsidP="00CB40BD">
      <w:r>
        <w:t xml:space="preserve">Think of our work area as a shop window, our client looks </w:t>
      </w:r>
      <w:proofErr w:type="spellStart"/>
      <w:r>
        <w:t>everyday</w:t>
      </w:r>
      <w:proofErr w:type="spellEnd"/>
      <w:r>
        <w:t xml:space="preserve"> to see how our window looks, if it looks safe and tidy, they are more likely to be happy with progress. If on the other hand they see an unsafe work area</w:t>
      </w:r>
      <w:r w:rsidR="00AC4F31">
        <w:t xml:space="preserve">, with little or no </w:t>
      </w:r>
      <w:proofErr w:type="gramStart"/>
      <w:r w:rsidR="00AC4F31">
        <w:t>care</w:t>
      </w:r>
      <w:proofErr w:type="gramEnd"/>
    </w:p>
    <w:p w14:paraId="56EFA8E5" w14:textId="77777777" w:rsidR="005570C4" w:rsidRDefault="005570C4">
      <w:r>
        <w:br w:type="page"/>
      </w:r>
    </w:p>
    <w:p w14:paraId="1288DAEB" w14:textId="76C8E9E3" w:rsidR="00B5476C" w:rsidRPr="00AA7F2C" w:rsidRDefault="005570C4" w:rsidP="007D14F5">
      <w:pPr>
        <w:pStyle w:val="Heading1"/>
        <w:shd w:val="clear" w:color="auto" w:fill="002060"/>
        <w:rPr>
          <w:rFonts w:ascii="Arial" w:hAnsi="Arial" w:cs="Arial"/>
          <w:b/>
          <w:bCs/>
          <w:color w:val="FFC000"/>
        </w:rPr>
      </w:pPr>
      <w:bookmarkStart w:id="4" w:name="_Toc152944695"/>
      <w:r w:rsidRPr="00AA7F2C">
        <w:rPr>
          <w:rFonts w:ascii="Arial" w:hAnsi="Arial" w:cs="Arial"/>
          <w:b/>
          <w:bCs/>
          <w:color w:val="FFC000"/>
        </w:rPr>
        <w:lastRenderedPageBreak/>
        <w:t>Celebrations</w:t>
      </w:r>
      <w:bookmarkEnd w:id="4"/>
    </w:p>
    <w:p w14:paraId="3D742AC3" w14:textId="77777777" w:rsidR="005570C4" w:rsidRDefault="005570C4" w:rsidP="00CB40BD"/>
    <w:p w14:paraId="28C033DF" w14:textId="653D0CC1" w:rsidR="005F5EB6" w:rsidRDefault="00E453CB" w:rsidP="00CB40BD">
      <w:r>
        <w:t>Well done to our site team at HS2 Carol Green, for undertaking a superb rescue drill. As can be seen by the below; produced by our very own Indur Maharjan, the drill was very successful.</w:t>
      </w:r>
    </w:p>
    <w:p w14:paraId="2D9D2001" w14:textId="3271AC9A" w:rsidR="005570C4" w:rsidRDefault="005F5EB6" w:rsidP="00CB40BD">
      <w:r>
        <w:rPr>
          <w:noProof/>
        </w:rPr>
        <w:drawing>
          <wp:inline distT="0" distB="0" distL="0" distR="0" wp14:anchorId="4DF76B5B" wp14:editId="06D71543">
            <wp:extent cx="5731510" cy="7523480"/>
            <wp:effectExtent l="0" t="0" r="2540" b="1270"/>
            <wp:docPr id="27179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9866" name=""/>
                    <pic:cNvPicPr/>
                  </pic:nvPicPr>
                  <pic:blipFill>
                    <a:blip r:embed="rId20"/>
                    <a:stretch>
                      <a:fillRect/>
                    </a:stretch>
                  </pic:blipFill>
                  <pic:spPr>
                    <a:xfrm>
                      <a:off x="0" y="0"/>
                      <a:ext cx="5731510" cy="7523480"/>
                    </a:xfrm>
                    <a:prstGeom prst="rect">
                      <a:avLst/>
                    </a:prstGeom>
                  </pic:spPr>
                </pic:pic>
              </a:graphicData>
            </a:graphic>
          </wp:inline>
        </w:drawing>
      </w:r>
    </w:p>
    <w:p w14:paraId="6117298E" w14:textId="61614E03" w:rsidR="00DA4F75" w:rsidRDefault="00DA4F75" w:rsidP="000D25EB">
      <w:pPr>
        <w:rPr>
          <w:noProof/>
        </w:rPr>
      </w:pPr>
    </w:p>
    <w:p w14:paraId="659E1900" w14:textId="6DACFC40" w:rsidR="0084179E" w:rsidRPr="00AA7F2C" w:rsidRDefault="0084179E" w:rsidP="007D14F5">
      <w:pPr>
        <w:pStyle w:val="Heading1"/>
        <w:shd w:val="clear" w:color="auto" w:fill="002060"/>
        <w:rPr>
          <w:rFonts w:ascii="Arial" w:hAnsi="Arial" w:cs="Arial"/>
          <w:b/>
          <w:bCs/>
          <w:noProof/>
          <w:color w:val="FFC000"/>
        </w:rPr>
      </w:pPr>
      <w:bookmarkStart w:id="5" w:name="_Toc152944696"/>
      <w:r w:rsidRPr="00AA7F2C">
        <w:rPr>
          <w:rFonts w:ascii="Arial" w:hAnsi="Arial" w:cs="Arial"/>
          <w:b/>
          <w:bCs/>
          <w:noProof/>
          <w:color w:val="FFC000"/>
        </w:rPr>
        <w:lastRenderedPageBreak/>
        <w:t>Health and Wellbeing</w:t>
      </w:r>
      <w:bookmarkEnd w:id="5"/>
    </w:p>
    <w:p w14:paraId="7523C721" w14:textId="027D1D8D" w:rsidR="00DA4F75" w:rsidRDefault="0084179E" w:rsidP="0084179E">
      <w:pPr>
        <w:pStyle w:val="Heading1"/>
        <w:rPr>
          <w:noProof/>
        </w:rPr>
      </w:pPr>
      <w:bookmarkStart w:id="6" w:name="_Toc152944697"/>
      <w:r w:rsidRPr="0084179E">
        <w:rPr>
          <w:noProof/>
        </w:rPr>
        <w:drawing>
          <wp:inline distT="0" distB="0" distL="0" distR="0" wp14:anchorId="40FFD6AF" wp14:editId="0A4B179B">
            <wp:extent cx="5731510" cy="7465325"/>
            <wp:effectExtent l="0" t="0" r="2540" b="0"/>
            <wp:docPr id="2238560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642" cy="7466800"/>
                    </a:xfrm>
                    <a:prstGeom prst="rect">
                      <a:avLst/>
                    </a:prstGeom>
                    <a:noFill/>
                    <a:ln>
                      <a:noFill/>
                    </a:ln>
                  </pic:spPr>
                </pic:pic>
              </a:graphicData>
            </a:graphic>
          </wp:inline>
        </w:drawing>
      </w:r>
      <w:bookmarkEnd w:id="6"/>
      <w:r w:rsidR="00DA4F75">
        <w:rPr>
          <w:noProof/>
        </w:rPr>
        <w:br w:type="page"/>
      </w:r>
    </w:p>
    <w:p w14:paraId="0CDCDD43" w14:textId="20561E6F" w:rsidR="004C1AB0" w:rsidRPr="00AA7F2C" w:rsidRDefault="004C1AB0" w:rsidP="00AA7F2C">
      <w:pPr>
        <w:shd w:val="clear" w:color="auto" w:fill="002060"/>
        <w:spacing w:after="0" w:line="240" w:lineRule="auto"/>
        <w:rPr>
          <w:rFonts w:ascii="Arial" w:eastAsia="Arial" w:hAnsi="Arial" w:cs="Arial"/>
          <w:b/>
          <w:color w:val="FFC000"/>
          <w:kern w:val="0"/>
          <w:sz w:val="32"/>
          <w:szCs w:val="32"/>
          <w:lang w:val="en-US"/>
          <w14:ligatures w14:val="none"/>
        </w:rPr>
      </w:pPr>
      <w:r w:rsidRPr="00AA7F2C">
        <w:rPr>
          <w:rFonts w:ascii="Arial" w:eastAsia="Arial" w:hAnsi="Arial" w:cs="Arial"/>
          <w:b/>
          <w:color w:val="FFC000"/>
          <w:kern w:val="0"/>
          <w:sz w:val="32"/>
          <w:szCs w:val="32"/>
          <w:lang w:val="en-US"/>
          <w14:ligatures w14:val="none"/>
        </w:rPr>
        <w:lastRenderedPageBreak/>
        <w:t>Grease is the word.</w:t>
      </w:r>
    </w:p>
    <w:p w14:paraId="10210B9D" w14:textId="77777777" w:rsidR="004C1AB0" w:rsidRPr="004C1AB0" w:rsidRDefault="004C1AB0" w:rsidP="004C1AB0">
      <w:pPr>
        <w:spacing w:after="0" w:line="240" w:lineRule="auto"/>
        <w:rPr>
          <w:rFonts w:ascii="Arial" w:eastAsia="Arial" w:hAnsi="Arial" w:cs="Arial"/>
          <w:b/>
          <w:color w:val="00B0F0"/>
          <w:kern w:val="0"/>
          <w:sz w:val="32"/>
          <w:szCs w:val="32"/>
          <w:lang w:val="en-US"/>
          <w14:ligatures w14:val="none"/>
        </w:rPr>
      </w:pPr>
    </w:p>
    <w:p w14:paraId="5EC74952" w14:textId="238E0002"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How do you keep BGL machines working day in and day out</w:t>
      </w:r>
      <w:proofErr w:type="gramStart"/>
      <w:r w:rsidRPr="004C1AB0">
        <w:rPr>
          <w:rFonts w:ascii="Arial" w:eastAsia="Arial" w:hAnsi="Arial" w:cs="Arial"/>
          <w:b/>
          <w:color w:val="00B0F0"/>
          <w:kern w:val="0"/>
          <w:sz w:val="28"/>
          <w:szCs w:val="28"/>
          <w:lang w:val="en-US"/>
          <w14:ligatures w14:val="none"/>
        </w:rPr>
        <w:t>, it’s</w:t>
      </w:r>
      <w:proofErr w:type="gramEnd"/>
      <w:r w:rsidRPr="004C1AB0">
        <w:rPr>
          <w:rFonts w:ascii="Arial" w:eastAsia="Arial" w:hAnsi="Arial" w:cs="Arial"/>
          <w:b/>
          <w:color w:val="00B0F0"/>
          <w:kern w:val="0"/>
          <w:sz w:val="28"/>
          <w:szCs w:val="28"/>
          <w:lang w:val="en-US"/>
          <w14:ligatures w14:val="none"/>
        </w:rPr>
        <w:t xml:space="preserve"> all about maintenance.</w:t>
      </w:r>
    </w:p>
    <w:p w14:paraId="1E54ACFA" w14:textId="77777777"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r w:rsidRPr="004C1AB0">
        <w:rPr>
          <w:rFonts w:ascii="Arial" w:eastAsia="Arial" w:hAnsi="Arial" w:cs="Times New Roman"/>
          <w:noProof/>
          <w:kern w:val="0"/>
          <w:sz w:val="24"/>
          <w:szCs w:val="24"/>
          <w:lang w:val="en-US"/>
          <w14:ligatures w14:val="none"/>
        </w:rPr>
        <w:drawing>
          <wp:anchor distT="0" distB="0" distL="114300" distR="114300" simplePos="0" relativeHeight="251671552" behindDoc="1" locked="0" layoutInCell="1" allowOverlap="1" wp14:anchorId="6AF0F8E3" wp14:editId="3988FB53">
            <wp:simplePos x="0" y="0"/>
            <wp:positionH relativeFrom="margin">
              <wp:align>center</wp:align>
            </wp:positionH>
            <wp:positionV relativeFrom="page">
              <wp:posOffset>2409201</wp:posOffset>
            </wp:positionV>
            <wp:extent cx="4574886" cy="3434964"/>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alphaModFix amt="12000"/>
                      <a:extLst>
                        <a:ext uri="{28A0092B-C50C-407E-A947-70E740481C1C}">
                          <a14:useLocalDpi xmlns:a14="http://schemas.microsoft.com/office/drawing/2010/main" val="0"/>
                        </a:ext>
                      </a:extLst>
                    </a:blip>
                    <a:stretch>
                      <a:fillRect/>
                    </a:stretch>
                  </pic:blipFill>
                  <pic:spPr>
                    <a:xfrm>
                      <a:off x="0" y="0"/>
                      <a:ext cx="4574886" cy="3434964"/>
                    </a:xfrm>
                    <a:prstGeom prst="rect">
                      <a:avLst/>
                    </a:prstGeom>
                  </pic:spPr>
                </pic:pic>
              </a:graphicData>
            </a:graphic>
            <wp14:sizeRelH relativeFrom="margin">
              <wp14:pctWidth>0</wp14:pctWidth>
            </wp14:sizeRelH>
            <wp14:sizeRelV relativeFrom="margin">
              <wp14:pctHeight>0</wp14:pctHeight>
            </wp14:sizeRelV>
          </wp:anchor>
        </w:drawing>
      </w:r>
    </w:p>
    <w:p w14:paraId="317CB2A9" w14:textId="0D24AF63"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One aspect of maintenance is to regularly grease all those important grease points around the machine.</w:t>
      </w:r>
    </w:p>
    <w:p w14:paraId="17DECDF2" w14:textId="77777777"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p>
    <w:p w14:paraId="598F7A81" w14:textId="54600948"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Pros</w:t>
      </w:r>
    </w:p>
    <w:p w14:paraId="705B8C8A" w14:textId="77777777" w:rsidR="004C1AB0" w:rsidRPr="004C1AB0" w:rsidRDefault="004C1AB0" w:rsidP="004C1AB0">
      <w:pPr>
        <w:numPr>
          <w:ilvl w:val="0"/>
          <w:numId w:val="3"/>
        </w:numPr>
        <w:spacing w:after="0" w:line="240" w:lineRule="auto"/>
        <w:contextualSpacing/>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 xml:space="preserve">Keeps the machine running </w:t>
      </w:r>
      <w:proofErr w:type="gramStart"/>
      <w:r w:rsidRPr="004C1AB0">
        <w:rPr>
          <w:rFonts w:ascii="Arial" w:eastAsia="Arial" w:hAnsi="Arial" w:cs="Arial"/>
          <w:b/>
          <w:color w:val="00B0F0"/>
          <w:kern w:val="0"/>
          <w:sz w:val="28"/>
          <w:szCs w:val="28"/>
          <w:lang w:val="en-US"/>
          <w14:ligatures w14:val="none"/>
        </w:rPr>
        <w:t>smoothly</w:t>
      </w:r>
      <w:proofErr w:type="gramEnd"/>
    </w:p>
    <w:p w14:paraId="032B76A2" w14:textId="77777777" w:rsidR="004C1AB0" w:rsidRPr="004C1AB0" w:rsidRDefault="004C1AB0" w:rsidP="004C1AB0">
      <w:pPr>
        <w:numPr>
          <w:ilvl w:val="0"/>
          <w:numId w:val="3"/>
        </w:numPr>
        <w:spacing w:after="0" w:line="240" w:lineRule="auto"/>
        <w:contextualSpacing/>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Less likely to breakdown</w:t>
      </w:r>
    </w:p>
    <w:p w14:paraId="3572D8ED" w14:textId="77777777" w:rsidR="004C1AB0" w:rsidRPr="004C1AB0" w:rsidRDefault="004C1AB0" w:rsidP="004C1AB0">
      <w:pPr>
        <w:numPr>
          <w:ilvl w:val="0"/>
          <w:numId w:val="3"/>
        </w:numPr>
        <w:spacing w:after="0" w:line="240" w:lineRule="auto"/>
        <w:contextualSpacing/>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Better and safer control</w:t>
      </w:r>
    </w:p>
    <w:p w14:paraId="11F8DF29" w14:textId="77777777" w:rsidR="004C1AB0" w:rsidRPr="004C1AB0" w:rsidRDefault="004C1AB0" w:rsidP="004C1AB0">
      <w:pPr>
        <w:numPr>
          <w:ilvl w:val="0"/>
          <w:numId w:val="3"/>
        </w:numPr>
        <w:spacing w:after="0" w:line="240" w:lineRule="auto"/>
        <w:contextualSpacing/>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Quality outcome</w:t>
      </w:r>
    </w:p>
    <w:p w14:paraId="1395D0F5" w14:textId="488B35DB" w:rsidR="004C1AB0" w:rsidRPr="004C1AB0" w:rsidRDefault="004C1AB0" w:rsidP="004C1AB0">
      <w:pPr>
        <w:numPr>
          <w:ilvl w:val="0"/>
          <w:numId w:val="3"/>
        </w:numPr>
        <w:spacing w:after="0" w:line="240" w:lineRule="auto"/>
        <w:contextualSpacing/>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More money for future development</w:t>
      </w:r>
    </w:p>
    <w:p w14:paraId="757E0F28" w14:textId="77777777" w:rsidR="004C1AB0" w:rsidRPr="004C1AB0" w:rsidRDefault="004C1AB0" w:rsidP="004C1AB0">
      <w:pPr>
        <w:numPr>
          <w:ilvl w:val="0"/>
          <w:numId w:val="3"/>
        </w:numPr>
        <w:spacing w:after="0" w:line="240" w:lineRule="auto"/>
        <w:contextualSpacing/>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 xml:space="preserve">CRS retain client confidence and </w:t>
      </w:r>
      <w:proofErr w:type="gramStart"/>
      <w:r w:rsidRPr="004C1AB0">
        <w:rPr>
          <w:rFonts w:ascii="Arial" w:eastAsia="Arial" w:hAnsi="Arial" w:cs="Arial"/>
          <w:b/>
          <w:color w:val="00B0F0"/>
          <w:kern w:val="0"/>
          <w:sz w:val="28"/>
          <w:szCs w:val="28"/>
          <w:lang w:val="en-US"/>
          <w14:ligatures w14:val="none"/>
        </w:rPr>
        <w:t>satisfaction</w:t>
      </w:r>
      <w:proofErr w:type="gramEnd"/>
    </w:p>
    <w:p w14:paraId="00186EAA" w14:textId="593979D9"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p>
    <w:p w14:paraId="445A306C" w14:textId="77777777"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Cons</w:t>
      </w:r>
    </w:p>
    <w:p w14:paraId="53006FB5" w14:textId="77777777" w:rsidR="004C1AB0" w:rsidRPr="004C1AB0" w:rsidRDefault="004C1AB0" w:rsidP="004C1AB0">
      <w:pPr>
        <w:numPr>
          <w:ilvl w:val="0"/>
          <w:numId w:val="4"/>
        </w:numPr>
        <w:spacing w:after="0" w:line="240" w:lineRule="auto"/>
        <w:contextualSpacing/>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 xml:space="preserve">Machine does not run </w:t>
      </w:r>
      <w:proofErr w:type="gramStart"/>
      <w:r w:rsidRPr="004C1AB0">
        <w:rPr>
          <w:rFonts w:ascii="Arial" w:eastAsia="Arial" w:hAnsi="Arial" w:cs="Arial"/>
          <w:b/>
          <w:color w:val="00B0F0"/>
          <w:kern w:val="0"/>
          <w:sz w:val="28"/>
          <w:szCs w:val="28"/>
          <w:lang w:val="en-US"/>
          <w14:ligatures w14:val="none"/>
        </w:rPr>
        <w:t>smoothly</w:t>
      </w:r>
      <w:proofErr w:type="gramEnd"/>
    </w:p>
    <w:p w14:paraId="52CA5D60" w14:textId="77777777" w:rsidR="004C1AB0" w:rsidRPr="004C1AB0" w:rsidRDefault="004C1AB0" w:rsidP="004C1AB0">
      <w:pPr>
        <w:numPr>
          <w:ilvl w:val="0"/>
          <w:numId w:val="4"/>
        </w:numPr>
        <w:spacing w:after="0" w:line="240" w:lineRule="auto"/>
        <w:contextualSpacing/>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 xml:space="preserve">More likely to break </w:t>
      </w:r>
      <w:proofErr w:type="gramStart"/>
      <w:r w:rsidRPr="004C1AB0">
        <w:rPr>
          <w:rFonts w:ascii="Arial" w:eastAsia="Arial" w:hAnsi="Arial" w:cs="Arial"/>
          <w:b/>
          <w:color w:val="00B0F0"/>
          <w:kern w:val="0"/>
          <w:sz w:val="28"/>
          <w:szCs w:val="28"/>
          <w:lang w:val="en-US"/>
          <w14:ligatures w14:val="none"/>
        </w:rPr>
        <w:t>down</w:t>
      </w:r>
      <w:proofErr w:type="gramEnd"/>
    </w:p>
    <w:p w14:paraId="386D17EC" w14:textId="77777777" w:rsidR="004C1AB0" w:rsidRPr="004C1AB0" w:rsidRDefault="004C1AB0" w:rsidP="004C1AB0">
      <w:pPr>
        <w:numPr>
          <w:ilvl w:val="0"/>
          <w:numId w:val="4"/>
        </w:numPr>
        <w:spacing w:after="0" w:line="240" w:lineRule="auto"/>
        <w:contextualSpacing/>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 xml:space="preserve">Less control, decreased </w:t>
      </w:r>
      <w:proofErr w:type="gramStart"/>
      <w:r w:rsidRPr="004C1AB0">
        <w:rPr>
          <w:rFonts w:ascii="Arial" w:eastAsia="Arial" w:hAnsi="Arial" w:cs="Arial"/>
          <w:b/>
          <w:color w:val="00B0F0"/>
          <w:kern w:val="0"/>
          <w:sz w:val="28"/>
          <w:szCs w:val="28"/>
          <w:lang w:val="en-US"/>
          <w14:ligatures w14:val="none"/>
        </w:rPr>
        <w:t>safety</w:t>
      </w:r>
      <w:proofErr w:type="gramEnd"/>
    </w:p>
    <w:p w14:paraId="4C3B8FBA" w14:textId="77777777" w:rsidR="004C1AB0" w:rsidRPr="004C1AB0" w:rsidRDefault="004C1AB0" w:rsidP="004C1AB0">
      <w:pPr>
        <w:numPr>
          <w:ilvl w:val="0"/>
          <w:numId w:val="4"/>
        </w:numPr>
        <w:spacing w:after="0" w:line="240" w:lineRule="auto"/>
        <w:contextualSpacing/>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Poor outcome</w:t>
      </w:r>
    </w:p>
    <w:p w14:paraId="2405A7FE" w14:textId="77777777" w:rsidR="004C1AB0" w:rsidRPr="004C1AB0" w:rsidRDefault="004C1AB0" w:rsidP="004C1AB0">
      <w:pPr>
        <w:numPr>
          <w:ilvl w:val="0"/>
          <w:numId w:val="4"/>
        </w:numPr>
        <w:spacing w:after="0" w:line="240" w:lineRule="auto"/>
        <w:contextualSpacing/>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 xml:space="preserve">Expensive repair costs to CRS </w:t>
      </w:r>
    </w:p>
    <w:p w14:paraId="080A7173" w14:textId="77777777" w:rsidR="004C1AB0" w:rsidRPr="004C1AB0" w:rsidRDefault="004C1AB0" w:rsidP="004C1AB0">
      <w:pPr>
        <w:numPr>
          <w:ilvl w:val="0"/>
          <w:numId w:val="4"/>
        </w:numPr>
        <w:spacing w:after="0" w:line="240" w:lineRule="auto"/>
        <w:contextualSpacing/>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Less Investment Money</w:t>
      </w:r>
    </w:p>
    <w:p w14:paraId="13AF08C5" w14:textId="77777777" w:rsidR="004C1AB0" w:rsidRPr="004C1AB0" w:rsidRDefault="004C1AB0" w:rsidP="004C1AB0">
      <w:pPr>
        <w:numPr>
          <w:ilvl w:val="0"/>
          <w:numId w:val="4"/>
        </w:numPr>
        <w:spacing w:after="0" w:line="240" w:lineRule="auto"/>
        <w:contextualSpacing/>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 xml:space="preserve">CRS lose client </w:t>
      </w:r>
      <w:proofErr w:type="gramStart"/>
      <w:r w:rsidRPr="004C1AB0">
        <w:rPr>
          <w:rFonts w:ascii="Arial" w:eastAsia="Arial" w:hAnsi="Arial" w:cs="Arial"/>
          <w:b/>
          <w:color w:val="00B0F0"/>
          <w:kern w:val="0"/>
          <w:sz w:val="28"/>
          <w:szCs w:val="28"/>
          <w:lang w:val="en-US"/>
          <w14:ligatures w14:val="none"/>
        </w:rPr>
        <w:t>confidence</w:t>
      </w:r>
      <w:proofErr w:type="gramEnd"/>
    </w:p>
    <w:p w14:paraId="3CF025B0" w14:textId="77777777"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p>
    <w:p w14:paraId="63E2ACA6" w14:textId="77777777"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p>
    <w:p w14:paraId="0A0642BC" w14:textId="77777777"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Where to find the information to maintain machines.</w:t>
      </w:r>
    </w:p>
    <w:p w14:paraId="2D3AE563" w14:textId="77777777"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p>
    <w:p w14:paraId="477EDE8E" w14:textId="77777777"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 xml:space="preserve">Manufacturers handbooks. </w:t>
      </w:r>
    </w:p>
    <w:p w14:paraId="692CD463" w14:textId="77777777"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p>
    <w:p w14:paraId="77DCBBE5" w14:textId="77777777"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Maintenance schedules.</w:t>
      </w:r>
    </w:p>
    <w:p w14:paraId="6A21298A" w14:textId="77777777"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p>
    <w:p w14:paraId="15437BF6" w14:textId="77777777" w:rsidR="004C1AB0" w:rsidRPr="004C1AB0" w:rsidRDefault="004C1AB0" w:rsidP="004C1AB0">
      <w:pPr>
        <w:spacing w:after="0" w:line="240" w:lineRule="auto"/>
        <w:rPr>
          <w:rFonts w:ascii="Arial" w:eastAsia="Arial" w:hAnsi="Arial" w:cs="Arial"/>
          <w:b/>
          <w:color w:val="00B0F0"/>
          <w:kern w:val="0"/>
          <w:sz w:val="28"/>
          <w:szCs w:val="28"/>
          <w:lang w:val="en-US"/>
          <w14:ligatures w14:val="none"/>
        </w:rPr>
      </w:pPr>
      <w:r w:rsidRPr="004C1AB0">
        <w:rPr>
          <w:rFonts w:ascii="Arial" w:eastAsia="Arial" w:hAnsi="Arial" w:cs="Arial"/>
          <w:b/>
          <w:color w:val="00B0F0"/>
          <w:kern w:val="0"/>
          <w:sz w:val="28"/>
          <w:szCs w:val="28"/>
          <w:lang w:val="en-US"/>
          <w14:ligatures w14:val="none"/>
        </w:rPr>
        <w:t>Ask your site manager for more details.</w:t>
      </w:r>
    </w:p>
    <w:p w14:paraId="58F74443" w14:textId="77777777" w:rsidR="004C1AB0" w:rsidRPr="004C1AB0" w:rsidRDefault="004C1AB0" w:rsidP="004C1AB0">
      <w:pPr>
        <w:spacing w:after="0" w:line="240" w:lineRule="auto"/>
        <w:rPr>
          <w:rFonts w:ascii="Arial" w:eastAsia="Arial" w:hAnsi="Arial" w:cs="Arial"/>
          <w:b/>
          <w:color w:val="00B0F0"/>
          <w:kern w:val="0"/>
          <w:lang w:val="en-US"/>
          <w14:ligatures w14:val="none"/>
        </w:rPr>
      </w:pPr>
    </w:p>
    <w:p w14:paraId="2102AB83" w14:textId="77777777" w:rsidR="004C1AB0" w:rsidRPr="004C1AB0" w:rsidRDefault="004C1AB0" w:rsidP="004C1AB0">
      <w:pPr>
        <w:spacing w:after="0" w:line="240" w:lineRule="auto"/>
        <w:rPr>
          <w:rFonts w:ascii="Arial" w:eastAsia="Arial" w:hAnsi="Arial" w:cs="Arial"/>
          <w:b/>
          <w:color w:val="00B0F0"/>
          <w:kern w:val="0"/>
          <w:lang w:val="en-US"/>
          <w14:ligatures w14:val="none"/>
        </w:rPr>
      </w:pPr>
    </w:p>
    <w:p w14:paraId="7E7A8D03" w14:textId="77777777" w:rsidR="004C1AB0" w:rsidRPr="004C1AB0" w:rsidRDefault="004C1AB0" w:rsidP="004C1AB0">
      <w:pPr>
        <w:spacing w:after="0" w:line="240" w:lineRule="auto"/>
        <w:rPr>
          <w:rFonts w:ascii="Arial" w:eastAsia="Arial" w:hAnsi="Arial" w:cs="Arial"/>
          <w:b/>
          <w:color w:val="00B0F0"/>
          <w:kern w:val="0"/>
          <w:lang w:val="en-US"/>
          <w14:ligatures w14:val="none"/>
        </w:rPr>
      </w:pPr>
    </w:p>
    <w:p w14:paraId="3E80B6C8" w14:textId="77777777" w:rsidR="004C1AB0" w:rsidRPr="004C1AB0" w:rsidRDefault="004C1AB0" w:rsidP="004C1AB0">
      <w:pPr>
        <w:spacing w:after="0" w:line="240" w:lineRule="auto"/>
        <w:rPr>
          <w:rFonts w:ascii="Arial" w:eastAsia="Arial" w:hAnsi="Arial" w:cs="Arial"/>
          <w:b/>
          <w:color w:val="00B0F0"/>
          <w:kern w:val="0"/>
          <w:lang w:val="en-US"/>
          <w14:ligatures w14:val="none"/>
        </w:rPr>
      </w:pPr>
      <w:r w:rsidRPr="004C1AB0">
        <w:rPr>
          <w:rFonts w:ascii="Arial" w:eastAsia="Arial" w:hAnsi="Arial" w:cs="Arial"/>
          <w:b/>
          <w:color w:val="00B0F0"/>
          <w:kern w:val="0"/>
          <w:lang w:val="en-US"/>
          <w14:ligatures w14:val="none"/>
        </w:rPr>
        <w:br w:type="page"/>
      </w:r>
    </w:p>
    <w:p w14:paraId="79FCFCB3" w14:textId="22DA537B" w:rsidR="0084179E" w:rsidRPr="00AA7F2C" w:rsidRDefault="00F54FA5" w:rsidP="00AA7F2C">
      <w:pPr>
        <w:pStyle w:val="Heading1"/>
        <w:shd w:val="clear" w:color="auto" w:fill="002060"/>
        <w:rPr>
          <w:rFonts w:ascii="Arial" w:hAnsi="Arial" w:cs="Arial"/>
          <w:b/>
          <w:bCs/>
          <w:color w:val="FFC000"/>
        </w:rPr>
      </w:pPr>
      <w:bookmarkStart w:id="7" w:name="_Toc152944698"/>
      <w:r w:rsidRPr="00AA7F2C">
        <w:rPr>
          <w:rFonts w:ascii="Arial" w:hAnsi="Arial" w:cs="Arial"/>
          <w:b/>
          <w:bCs/>
          <w:color w:val="FFC000"/>
        </w:rPr>
        <w:lastRenderedPageBreak/>
        <w:t>Working with our clients</w:t>
      </w:r>
      <w:bookmarkEnd w:id="7"/>
    </w:p>
    <w:p w14:paraId="2EAB519F" w14:textId="3D818541" w:rsidR="00F54FA5" w:rsidRPr="00F54FA5" w:rsidRDefault="00F54FA5" w:rsidP="00F54FA5">
      <w:r>
        <w:rPr>
          <w:noProof/>
        </w:rPr>
        <w:drawing>
          <wp:anchor distT="0" distB="0" distL="114300" distR="114300" simplePos="0" relativeHeight="251666432" behindDoc="1" locked="0" layoutInCell="1" allowOverlap="1" wp14:anchorId="4AA3021D" wp14:editId="645B0947">
            <wp:simplePos x="0" y="0"/>
            <wp:positionH relativeFrom="column">
              <wp:posOffset>60998</wp:posOffset>
            </wp:positionH>
            <wp:positionV relativeFrom="page">
              <wp:posOffset>1554148</wp:posOffset>
            </wp:positionV>
            <wp:extent cx="5731510" cy="3951605"/>
            <wp:effectExtent l="0" t="0" r="2540" b="0"/>
            <wp:wrapTight wrapText="bothSides">
              <wp:wrapPolygon edited="0">
                <wp:start x="0" y="0"/>
                <wp:lineTo x="0" y="21451"/>
                <wp:lineTo x="21538" y="21451"/>
                <wp:lineTo x="21538" y="0"/>
                <wp:lineTo x="0" y="0"/>
              </wp:wrapPolygon>
            </wp:wrapTight>
            <wp:docPr id="1519459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59139"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3951605"/>
                    </a:xfrm>
                    <a:prstGeom prst="rect">
                      <a:avLst/>
                    </a:prstGeom>
                  </pic:spPr>
                </pic:pic>
              </a:graphicData>
            </a:graphic>
          </wp:anchor>
        </w:drawing>
      </w:r>
    </w:p>
    <w:p w14:paraId="6FA4D92F" w14:textId="2DB8AE13" w:rsidR="0084179E" w:rsidRDefault="0084179E" w:rsidP="000D25EB"/>
    <w:p w14:paraId="2C1CD324" w14:textId="48B4071B" w:rsidR="004C1AB0" w:rsidRDefault="004C1AB0">
      <w:r>
        <w:br w:type="page"/>
      </w:r>
    </w:p>
    <w:p w14:paraId="2DCCFB72" w14:textId="4BEE583E" w:rsidR="00DA4F75" w:rsidRPr="00AA7F2C" w:rsidRDefault="00AA7F2C" w:rsidP="00AA7F2C">
      <w:pPr>
        <w:pStyle w:val="Heading1"/>
        <w:shd w:val="clear" w:color="auto" w:fill="002060"/>
        <w:rPr>
          <w:rFonts w:ascii="Arial" w:hAnsi="Arial" w:cs="Arial"/>
          <w:b/>
          <w:bCs/>
          <w:color w:val="FFC000"/>
        </w:rPr>
      </w:pPr>
      <w:bookmarkStart w:id="8" w:name="_Toc152944699"/>
      <w:r w:rsidRPr="00AA7F2C">
        <w:rPr>
          <w:rFonts w:ascii="Arial" w:hAnsi="Arial" w:cs="Arial"/>
          <w:b/>
          <w:bCs/>
          <w:color w:val="FFC000"/>
        </w:rPr>
        <w:lastRenderedPageBreak/>
        <w:t>Taking Care over the holiday period</w:t>
      </w:r>
      <w:bookmarkEnd w:id="8"/>
    </w:p>
    <w:p w14:paraId="01326307" w14:textId="576E3963" w:rsidR="004C1AB0" w:rsidRDefault="004C1AB0" w:rsidP="004C1AB0"/>
    <w:p w14:paraId="4D16E5CA" w14:textId="42C8D82D" w:rsidR="00AA7F2C" w:rsidRDefault="00AA7F2C" w:rsidP="004C1AB0">
      <w:r>
        <w:t xml:space="preserve">It is very important that we all look after </w:t>
      </w:r>
      <w:r w:rsidR="0041071A">
        <w:t>ourselves</w:t>
      </w:r>
      <w:r>
        <w:t xml:space="preserve"> and others around us.</w:t>
      </w:r>
    </w:p>
    <w:p w14:paraId="431E7827" w14:textId="77777777" w:rsidR="00DA1CDF" w:rsidRDefault="00DA1CDF" w:rsidP="004C1AB0"/>
    <w:p w14:paraId="5BA99FFE" w14:textId="7A345DBE" w:rsidR="00355DA6" w:rsidRDefault="00355DA6" w:rsidP="004C1AB0">
      <w:r>
        <w:t>Use the calculator below to ensure you are safe to drive after consuming alcohol.</w:t>
      </w:r>
    </w:p>
    <w:p w14:paraId="62525B5F" w14:textId="17831F1F" w:rsidR="00355DA6" w:rsidRDefault="00000000" w:rsidP="004C1AB0">
      <w:hyperlink r:id="rId24" w:history="1">
        <w:r w:rsidR="00355DA6" w:rsidRPr="00355DA6">
          <w:rPr>
            <w:color w:val="0000FF"/>
            <w:u w:val="single"/>
          </w:rPr>
          <w:t>The Morning After Calculator - The Morning After | When will you be safe to drive? (morning-after.org.uk)</w:t>
        </w:r>
      </w:hyperlink>
    </w:p>
    <w:p w14:paraId="71D40F38" w14:textId="21666122" w:rsidR="00AA7F2C" w:rsidRDefault="00AA7F2C" w:rsidP="004C1AB0"/>
    <w:p w14:paraId="469A0AD5" w14:textId="55D5F44F" w:rsidR="00355DA6" w:rsidRDefault="00355DA6" w:rsidP="004C1AB0">
      <w:pPr>
        <w:rPr>
          <w:noProof/>
        </w:rPr>
      </w:pPr>
      <w:r>
        <w:rPr>
          <w:noProof/>
        </w:rPr>
        <w:drawing>
          <wp:anchor distT="0" distB="0" distL="114300" distR="114300" simplePos="0" relativeHeight="251701248" behindDoc="1" locked="0" layoutInCell="1" allowOverlap="1" wp14:anchorId="7362CD02" wp14:editId="7917AEA2">
            <wp:simplePos x="0" y="0"/>
            <wp:positionH relativeFrom="column">
              <wp:posOffset>2093628</wp:posOffset>
            </wp:positionH>
            <wp:positionV relativeFrom="page">
              <wp:posOffset>3341667</wp:posOffset>
            </wp:positionV>
            <wp:extent cx="2091690" cy="1887855"/>
            <wp:effectExtent l="0" t="0" r="3810" b="0"/>
            <wp:wrapTight wrapText="bothSides">
              <wp:wrapPolygon edited="0">
                <wp:start x="0" y="0"/>
                <wp:lineTo x="0" y="21360"/>
                <wp:lineTo x="21443" y="21360"/>
                <wp:lineTo x="21443" y="0"/>
                <wp:lineTo x="0" y="0"/>
              </wp:wrapPolygon>
            </wp:wrapTight>
            <wp:docPr id="1308095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95551" name=""/>
                    <pic:cNvPicPr/>
                  </pic:nvPicPr>
                  <pic:blipFill>
                    <a:blip r:embed="rId25">
                      <a:extLst>
                        <a:ext uri="{28A0092B-C50C-407E-A947-70E740481C1C}">
                          <a14:useLocalDpi xmlns:a14="http://schemas.microsoft.com/office/drawing/2010/main" val="0"/>
                        </a:ext>
                      </a:extLst>
                    </a:blip>
                    <a:stretch>
                      <a:fillRect/>
                    </a:stretch>
                  </pic:blipFill>
                  <pic:spPr>
                    <a:xfrm>
                      <a:off x="0" y="0"/>
                      <a:ext cx="2091690" cy="1887855"/>
                    </a:xfrm>
                    <a:prstGeom prst="rect">
                      <a:avLst/>
                    </a:prstGeom>
                  </pic:spPr>
                </pic:pic>
              </a:graphicData>
            </a:graphic>
          </wp:anchor>
        </w:drawing>
      </w:r>
      <w:r>
        <w:rPr>
          <w:noProof/>
        </w:rPr>
        <w:drawing>
          <wp:anchor distT="0" distB="0" distL="114300" distR="114300" simplePos="0" relativeHeight="251702272" behindDoc="1" locked="0" layoutInCell="1" allowOverlap="1" wp14:anchorId="009D13D6" wp14:editId="2A46AD19">
            <wp:simplePos x="0" y="0"/>
            <wp:positionH relativeFrom="column">
              <wp:posOffset>-53439</wp:posOffset>
            </wp:positionH>
            <wp:positionV relativeFrom="page">
              <wp:posOffset>3312622</wp:posOffset>
            </wp:positionV>
            <wp:extent cx="2112645" cy="3002915"/>
            <wp:effectExtent l="0" t="0" r="1905" b="6985"/>
            <wp:wrapTight wrapText="bothSides">
              <wp:wrapPolygon edited="0">
                <wp:start x="0" y="0"/>
                <wp:lineTo x="0" y="21513"/>
                <wp:lineTo x="21425" y="21513"/>
                <wp:lineTo x="21425" y="0"/>
                <wp:lineTo x="0" y="0"/>
              </wp:wrapPolygon>
            </wp:wrapTight>
            <wp:docPr id="1353479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79226" name=""/>
                    <pic:cNvPicPr/>
                  </pic:nvPicPr>
                  <pic:blipFill rotWithShape="1">
                    <a:blip r:embed="rId26">
                      <a:extLst>
                        <a:ext uri="{28A0092B-C50C-407E-A947-70E740481C1C}">
                          <a14:useLocalDpi xmlns:a14="http://schemas.microsoft.com/office/drawing/2010/main" val="0"/>
                        </a:ext>
                      </a:extLst>
                    </a:blip>
                    <a:srcRect t="22279"/>
                    <a:stretch/>
                  </pic:blipFill>
                  <pic:spPr bwMode="auto">
                    <a:xfrm>
                      <a:off x="0" y="0"/>
                      <a:ext cx="2112645" cy="3002915"/>
                    </a:xfrm>
                    <a:prstGeom prst="rect">
                      <a:avLst/>
                    </a:prstGeom>
                    <a:ln>
                      <a:noFill/>
                    </a:ln>
                    <a:extLst>
                      <a:ext uri="{53640926-AAD7-44D8-BBD7-CCE9431645EC}">
                        <a14:shadowObscured xmlns:a14="http://schemas.microsoft.com/office/drawing/2010/main"/>
                      </a:ext>
                    </a:extLst>
                  </pic:spPr>
                </pic:pic>
              </a:graphicData>
            </a:graphic>
          </wp:anchor>
        </w:drawing>
      </w:r>
      <w:r w:rsidRPr="00355DA6">
        <w:rPr>
          <w:noProof/>
        </w:rPr>
        <w:t xml:space="preserve"> </w:t>
      </w:r>
      <w:r>
        <w:rPr>
          <w:noProof/>
        </w:rPr>
        <w:t>Example</w:t>
      </w:r>
    </w:p>
    <w:p w14:paraId="79BD31CA" w14:textId="711E6E57" w:rsidR="004C1AB0" w:rsidRDefault="004C1AB0" w:rsidP="004C1AB0"/>
    <w:p w14:paraId="4A0D732D" w14:textId="77777777" w:rsidR="0085589C" w:rsidRPr="0085589C" w:rsidRDefault="0085589C" w:rsidP="0085589C"/>
    <w:p w14:paraId="32C67CE7" w14:textId="77777777" w:rsidR="0085589C" w:rsidRPr="0085589C" w:rsidRDefault="0085589C" w:rsidP="0085589C"/>
    <w:p w14:paraId="6F2E20E9" w14:textId="77777777" w:rsidR="0085589C" w:rsidRPr="0085589C" w:rsidRDefault="0085589C" w:rsidP="0085589C"/>
    <w:p w14:paraId="4D73E341" w14:textId="77777777" w:rsidR="0085589C" w:rsidRPr="0085589C" w:rsidRDefault="0085589C" w:rsidP="0085589C"/>
    <w:p w14:paraId="0BE080D2" w14:textId="77777777" w:rsidR="0085589C" w:rsidRPr="0085589C" w:rsidRDefault="0085589C" w:rsidP="0085589C"/>
    <w:p w14:paraId="1A005404" w14:textId="77777777" w:rsidR="0085589C" w:rsidRPr="0085589C" w:rsidRDefault="0085589C" w:rsidP="0085589C"/>
    <w:p w14:paraId="3F05AFF1" w14:textId="77777777" w:rsidR="0085589C" w:rsidRPr="0085589C" w:rsidRDefault="0085589C" w:rsidP="0085589C"/>
    <w:p w14:paraId="7CC08C73" w14:textId="77777777" w:rsidR="0085589C" w:rsidRPr="0085589C" w:rsidRDefault="0085589C" w:rsidP="0085589C"/>
    <w:p w14:paraId="7E4C2304" w14:textId="77777777" w:rsidR="0085589C" w:rsidRPr="0085589C" w:rsidRDefault="0085589C" w:rsidP="0085589C"/>
    <w:p w14:paraId="70798522" w14:textId="66525475" w:rsidR="0085589C" w:rsidRPr="0085589C" w:rsidRDefault="00355DA6" w:rsidP="0085589C">
      <w:r>
        <w:rPr>
          <w:noProof/>
        </w:rPr>
        <w:drawing>
          <wp:anchor distT="0" distB="0" distL="114300" distR="114300" simplePos="0" relativeHeight="251703296" behindDoc="1" locked="0" layoutInCell="1" allowOverlap="1" wp14:anchorId="78D96F81" wp14:editId="65878B95">
            <wp:simplePos x="0" y="0"/>
            <wp:positionH relativeFrom="column">
              <wp:posOffset>528452</wp:posOffset>
            </wp:positionH>
            <wp:positionV relativeFrom="page">
              <wp:posOffset>6436187</wp:posOffset>
            </wp:positionV>
            <wp:extent cx="4657725" cy="885825"/>
            <wp:effectExtent l="0" t="0" r="9525" b="9525"/>
            <wp:wrapTight wrapText="bothSides">
              <wp:wrapPolygon edited="0">
                <wp:start x="0" y="0"/>
                <wp:lineTo x="0" y="21368"/>
                <wp:lineTo x="21556" y="21368"/>
                <wp:lineTo x="21556" y="0"/>
                <wp:lineTo x="0" y="0"/>
              </wp:wrapPolygon>
            </wp:wrapTight>
            <wp:docPr id="933418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18365" name=""/>
                    <pic:cNvPicPr/>
                  </pic:nvPicPr>
                  <pic:blipFill>
                    <a:blip r:embed="rId27">
                      <a:extLst>
                        <a:ext uri="{28A0092B-C50C-407E-A947-70E740481C1C}">
                          <a14:useLocalDpi xmlns:a14="http://schemas.microsoft.com/office/drawing/2010/main" val="0"/>
                        </a:ext>
                      </a:extLst>
                    </a:blip>
                    <a:stretch>
                      <a:fillRect/>
                    </a:stretch>
                  </pic:blipFill>
                  <pic:spPr>
                    <a:xfrm>
                      <a:off x="0" y="0"/>
                      <a:ext cx="4657725" cy="885825"/>
                    </a:xfrm>
                    <a:prstGeom prst="rect">
                      <a:avLst/>
                    </a:prstGeom>
                  </pic:spPr>
                </pic:pic>
              </a:graphicData>
            </a:graphic>
          </wp:anchor>
        </w:drawing>
      </w:r>
    </w:p>
    <w:p w14:paraId="5E67065E" w14:textId="1D83DA17" w:rsidR="0085589C" w:rsidRPr="0085589C" w:rsidRDefault="0085589C" w:rsidP="0085589C"/>
    <w:p w14:paraId="1EE94BF7" w14:textId="4F763271" w:rsidR="0085589C" w:rsidRPr="0085589C" w:rsidRDefault="0085589C" w:rsidP="0085589C"/>
    <w:p w14:paraId="587F2B62" w14:textId="77777777" w:rsidR="0085589C" w:rsidRPr="0085589C" w:rsidRDefault="0085589C" w:rsidP="0085589C"/>
    <w:p w14:paraId="01032696" w14:textId="77777777" w:rsidR="0085589C" w:rsidRPr="0085589C" w:rsidRDefault="0085589C" w:rsidP="0085589C"/>
    <w:p w14:paraId="260C0357" w14:textId="77777777" w:rsidR="0085589C" w:rsidRPr="0085589C" w:rsidRDefault="0085589C" w:rsidP="0085589C"/>
    <w:p w14:paraId="44220D01" w14:textId="77777777" w:rsidR="0085589C" w:rsidRPr="0085589C" w:rsidRDefault="0085589C" w:rsidP="0085589C"/>
    <w:p w14:paraId="2F70F09A" w14:textId="77777777" w:rsidR="0085589C" w:rsidRPr="0085589C" w:rsidRDefault="0085589C" w:rsidP="0085589C"/>
    <w:p w14:paraId="7BEF48F3" w14:textId="77777777" w:rsidR="0085589C" w:rsidRPr="0085589C" w:rsidRDefault="0085589C" w:rsidP="0085589C"/>
    <w:p w14:paraId="7EE7E0AC" w14:textId="77777777" w:rsidR="0085589C" w:rsidRPr="0085589C" w:rsidRDefault="0085589C" w:rsidP="0085589C"/>
    <w:p w14:paraId="1508B149" w14:textId="0985F1E6" w:rsidR="0085589C" w:rsidRDefault="0085589C">
      <w:r>
        <w:br w:type="page"/>
      </w:r>
    </w:p>
    <w:p w14:paraId="729DB6C1" w14:textId="0F318F49" w:rsidR="0085589C" w:rsidRPr="009E5369" w:rsidRDefault="0085589C" w:rsidP="0085589C">
      <w:pPr>
        <w:pStyle w:val="Heading1"/>
        <w:rPr>
          <w:b/>
          <w:bCs/>
        </w:rPr>
      </w:pPr>
      <w:bookmarkStart w:id="9" w:name="_Toc152944700"/>
      <w:r w:rsidRPr="009E5369">
        <w:rPr>
          <w:b/>
          <w:bCs/>
        </w:rPr>
        <w:lastRenderedPageBreak/>
        <w:t>Summary</w:t>
      </w:r>
      <w:bookmarkEnd w:id="9"/>
    </w:p>
    <w:p w14:paraId="0B7990C5" w14:textId="77777777" w:rsidR="004032BF" w:rsidRDefault="004032BF" w:rsidP="0085589C"/>
    <w:p w14:paraId="30EB72A6" w14:textId="1C7D59CF" w:rsidR="00355DA6" w:rsidRDefault="00355DA6" w:rsidP="0085589C">
      <w:r>
        <w:t>We have performed well over November and so far through December.</w:t>
      </w:r>
    </w:p>
    <w:p w14:paraId="467909FD" w14:textId="4F94EB58" w:rsidR="00355DA6" w:rsidRDefault="00355DA6" w:rsidP="0085589C">
      <w:r>
        <w:t xml:space="preserve">Hours worked </w:t>
      </w:r>
      <w:r w:rsidR="004A378A">
        <w:t xml:space="preserve">so </w:t>
      </w:r>
      <w:proofErr w:type="gramStart"/>
      <w:r w:rsidR="004A378A">
        <w:t>far</w:t>
      </w:r>
      <w:proofErr w:type="gramEnd"/>
      <w:r w:rsidR="004A378A">
        <w:t xml:space="preserve"> this year</w:t>
      </w:r>
    </w:p>
    <w:p w14:paraId="14BE6F3A" w14:textId="7C1BEDC8" w:rsidR="004A378A" w:rsidRDefault="00413799" w:rsidP="0085589C">
      <w:pPr>
        <w:rPr>
          <w:rFonts w:ascii="Arial" w:hAnsi="Arial" w:cs="Arial"/>
          <w:sz w:val="40"/>
          <w:szCs w:val="40"/>
        </w:rPr>
      </w:pPr>
      <w:r>
        <w:rPr>
          <w:rFonts w:ascii="Arial" w:hAnsi="Arial" w:cs="Arial"/>
          <w:sz w:val="40"/>
          <w:szCs w:val="40"/>
        </w:rPr>
        <w:t>134</w:t>
      </w:r>
      <w:r w:rsidR="00E234A3">
        <w:rPr>
          <w:rFonts w:ascii="Arial" w:hAnsi="Arial" w:cs="Arial"/>
          <w:sz w:val="40"/>
          <w:szCs w:val="40"/>
        </w:rPr>
        <w:t>,</w:t>
      </w:r>
      <w:r>
        <w:rPr>
          <w:rFonts w:ascii="Arial" w:hAnsi="Arial" w:cs="Arial"/>
          <w:sz w:val="40"/>
          <w:szCs w:val="40"/>
        </w:rPr>
        <w:t>330</w:t>
      </w:r>
    </w:p>
    <w:p w14:paraId="6B83FE29" w14:textId="339B0532" w:rsidR="004A378A" w:rsidRDefault="004A378A" w:rsidP="0085589C">
      <w:pPr>
        <w:rPr>
          <w:rFonts w:ascii="Arial" w:hAnsi="Arial" w:cs="Arial"/>
        </w:rPr>
      </w:pPr>
      <w:r w:rsidRPr="004A378A">
        <w:rPr>
          <w:rFonts w:ascii="Arial" w:hAnsi="Arial" w:cs="Arial"/>
        </w:rPr>
        <w:t xml:space="preserve">Hours </w:t>
      </w:r>
      <w:r w:rsidR="00E234A3">
        <w:rPr>
          <w:rFonts w:ascii="Arial" w:hAnsi="Arial" w:cs="Arial"/>
        </w:rPr>
        <w:t xml:space="preserve">to date </w:t>
      </w:r>
      <w:r w:rsidRPr="004A378A">
        <w:rPr>
          <w:rFonts w:ascii="Arial" w:hAnsi="Arial" w:cs="Arial"/>
        </w:rPr>
        <w:t>without incident/accident</w:t>
      </w:r>
    </w:p>
    <w:p w14:paraId="03A81445" w14:textId="7516A395" w:rsidR="004A378A" w:rsidRDefault="00BF555D" w:rsidP="0085589C">
      <w:pPr>
        <w:rPr>
          <w:rFonts w:ascii="Arial" w:hAnsi="Arial" w:cs="Arial"/>
          <w:sz w:val="40"/>
          <w:szCs w:val="40"/>
        </w:rPr>
      </w:pPr>
      <w:r w:rsidRPr="00BF555D">
        <w:rPr>
          <w:rFonts w:ascii="Arial" w:hAnsi="Arial" w:cs="Arial"/>
          <w:sz w:val="40"/>
          <w:szCs w:val="40"/>
        </w:rPr>
        <w:t>25,770</w:t>
      </w:r>
    </w:p>
    <w:p w14:paraId="69777202" w14:textId="0C42759D" w:rsidR="00E234A3" w:rsidRPr="00E234A3" w:rsidRDefault="00E234A3" w:rsidP="0085589C">
      <w:pPr>
        <w:rPr>
          <w:rFonts w:ascii="Arial" w:hAnsi="Arial" w:cs="Arial"/>
        </w:rPr>
      </w:pPr>
      <w:r w:rsidRPr="00E234A3">
        <w:rPr>
          <w:rFonts w:ascii="Arial" w:hAnsi="Arial" w:cs="Arial"/>
        </w:rPr>
        <w:t>Working together, we can bring hours without incident higher until we gain the full year without incident</w:t>
      </w:r>
      <w:r>
        <w:rPr>
          <w:rFonts w:ascii="Arial" w:hAnsi="Arial" w:cs="Arial"/>
        </w:rPr>
        <w:t>, what do you think, is this possible?</w:t>
      </w:r>
    </w:p>
    <w:p w14:paraId="101DD982" w14:textId="08350558" w:rsidR="00E234A3" w:rsidRPr="00E234A3" w:rsidRDefault="00E234A3" w:rsidP="00E234A3">
      <w:pPr>
        <w:rPr>
          <w:rFonts w:ascii="Arial" w:hAnsi="Arial" w:cs="Arial"/>
          <w:sz w:val="40"/>
          <w:szCs w:val="40"/>
        </w:rPr>
      </w:pPr>
      <w:r w:rsidRPr="00E234A3">
        <w:rPr>
          <w:rFonts w:ascii="Arial" w:hAnsi="Arial" w:cs="Arial"/>
          <w:color w:val="FF0000"/>
          <w:sz w:val="52"/>
          <w:szCs w:val="52"/>
        </w:rPr>
        <w:t>T</w:t>
      </w:r>
      <w:r>
        <w:rPr>
          <w:rFonts w:ascii="Arial" w:hAnsi="Arial" w:cs="Arial"/>
          <w:sz w:val="40"/>
          <w:szCs w:val="40"/>
        </w:rPr>
        <w:t xml:space="preserve">ogether </w:t>
      </w:r>
      <w:r w:rsidRPr="00E234A3">
        <w:rPr>
          <w:rFonts w:ascii="Arial" w:hAnsi="Arial" w:cs="Arial"/>
          <w:color w:val="FF0000"/>
          <w:sz w:val="52"/>
          <w:szCs w:val="52"/>
        </w:rPr>
        <w:t>E</w:t>
      </w:r>
      <w:r w:rsidRPr="00E234A3">
        <w:rPr>
          <w:rFonts w:ascii="Arial" w:hAnsi="Arial" w:cs="Arial"/>
          <w:sz w:val="40"/>
          <w:szCs w:val="40"/>
        </w:rPr>
        <w:t>veryone</w:t>
      </w:r>
      <w:r>
        <w:rPr>
          <w:rFonts w:ascii="Arial" w:hAnsi="Arial" w:cs="Arial"/>
          <w:color w:val="FF0000"/>
          <w:sz w:val="40"/>
          <w:szCs w:val="40"/>
        </w:rPr>
        <w:t xml:space="preserve"> </w:t>
      </w:r>
      <w:r w:rsidRPr="00E234A3">
        <w:rPr>
          <w:rFonts w:ascii="Arial" w:hAnsi="Arial" w:cs="Arial"/>
          <w:color w:val="FF0000"/>
          <w:sz w:val="52"/>
          <w:szCs w:val="52"/>
        </w:rPr>
        <w:t>A</w:t>
      </w:r>
      <w:r w:rsidRPr="00E234A3">
        <w:rPr>
          <w:rFonts w:ascii="Arial" w:hAnsi="Arial" w:cs="Arial"/>
          <w:sz w:val="40"/>
          <w:szCs w:val="40"/>
        </w:rPr>
        <w:t>chieves</w:t>
      </w:r>
      <w:r>
        <w:rPr>
          <w:rFonts w:ascii="Arial" w:hAnsi="Arial" w:cs="Arial"/>
          <w:color w:val="FF0000"/>
          <w:sz w:val="40"/>
          <w:szCs w:val="40"/>
        </w:rPr>
        <w:t xml:space="preserve"> </w:t>
      </w:r>
      <w:r w:rsidRPr="00E234A3">
        <w:rPr>
          <w:rFonts w:ascii="Arial" w:hAnsi="Arial" w:cs="Arial"/>
          <w:color w:val="FF0000"/>
          <w:sz w:val="52"/>
          <w:szCs w:val="52"/>
        </w:rPr>
        <w:t>M</w:t>
      </w:r>
      <w:r w:rsidRPr="00E234A3">
        <w:rPr>
          <w:rFonts w:ascii="Arial" w:hAnsi="Arial" w:cs="Arial"/>
          <w:sz w:val="40"/>
          <w:szCs w:val="40"/>
        </w:rPr>
        <w:t>ore</w:t>
      </w:r>
    </w:p>
    <w:p w14:paraId="7160442B" w14:textId="2E68DA7B" w:rsidR="00BF555D" w:rsidRPr="00E234A3" w:rsidRDefault="00413799" w:rsidP="00413799">
      <w:pPr>
        <w:pStyle w:val="Heading2"/>
        <w:rPr>
          <w:rFonts w:ascii="Arial" w:hAnsi="Arial" w:cs="Arial"/>
          <w:sz w:val="32"/>
          <w:szCs w:val="32"/>
        </w:rPr>
      </w:pPr>
      <w:r w:rsidRPr="00E234A3">
        <w:rPr>
          <w:rFonts w:ascii="Arial" w:hAnsi="Arial" w:cs="Arial"/>
          <w:sz w:val="32"/>
          <w:szCs w:val="32"/>
        </w:rPr>
        <w:t>HSE data.</w:t>
      </w:r>
    </w:p>
    <w:p w14:paraId="36CB4027" w14:textId="5732BB48" w:rsidR="00413799" w:rsidRDefault="00413799" w:rsidP="0085589C">
      <w:pPr>
        <w:rPr>
          <w:rFonts w:ascii="Arial" w:hAnsi="Arial" w:cs="Arial"/>
          <w:sz w:val="40"/>
          <w:szCs w:val="40"/>
        </w:rPr>
      </w:pPr>
      <w:r>
        <w:rPr>
          <w:noProof/>
        </w:rPr>
        <w:drawing>
          <wp:inline distT="0" distB="0" distL="0" distR="0" wp14:anchorId="2EA912FB" wp14:editId="7B830C4E">
            <wp:extent cx="5731510" cy="5001260"/>
            <wp:effectExtent l="0" t="0" r="2540" b="8890"/>
            <wp:docPr id="148392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21401" name=""/>
                    <pic:cNvPicPr/>
                  </pic:nvPicPr>
                  <pic:blipFill>
                    <a:blip r:embed="rId28"/>
                    <a:stretch>
                      <a:fillRect/>
                    </a:stretch>
                  </pic:blipFill>
                  <pic:spPr>
                    <a:xfrm>
                      <a:off x="0" y="0"/>
                      <a:ext cx="5731510" cy="5001260"/>
                    </a:xfrm>
                    <a:prstGeom prst="rect">
                      <a:avLst/>
                    </a:prstGeom>
                  </pic:spPr>
                </pic:pic>
              </a:graphicData>
            </a:graphic>
          </wp:inline>
        </w:drawing>
      </w:r>
    </w:p>
    <w:p w14:paraId="6EF96409" w14:textId="303A9271" w:rsidR="004032BF" w:rsidRPr="00E234A3" w:rsidRDefault="004032BF" w:rsidP="0085589C">
      <w:pPr>
        <w:rPr>
          <w:rFonts w:ascii="Arial" w:hAnsi="Arial" w:cs="Arial"/>
          <w:sz w:val="40"/>
          <w:szCs w:val="40"/>
        </w:rPr>
      </w:pPr>
    </w:p>
    <w:p w14:paraId="651A0B54" w14:textId="5343651C" w:rsidR="005F5EB6" w:rsidRDefault="005F5EB6">
      <w:r>
        <w:br w:type="page"/>
      </w:r>
      <w:r w:rsidR="00E234A3" w:rsidRPr="00E234A3">
        <w:rPr>
          <w:noProof/>
        </w:rPr>
        <w:lastRenderedPageBreak/>
        <w:drawing>
          <wp:inline distT="0" distB="0" distL="0" distR="0" wp14:anchorId="5B8AD6DC" wp14:editId="1F8B5F89">
            <wp:extent cx="4371975" cy="3407023"/>
            <wp:effectExtent l="0" t="0" r="0" b="3175"/>
            <wp:docPr id="2011431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31799" name=""/>
                    <pic:cNvPicPr/>
                  </pic:nvPicPr>
                  <pic:blipFill>
                    <a:blip r:embed="rId29"/>
                    <a:stretch>
                      <a:fillRect/>
                    </a:stretch>
                  </pic:blipFill>
                  <pic:spPr>
                    <a:xfrm>
                      <a:off x="0" y="0"/>
                      <a:ext cx="4381887" cy="3414748"/>
                    </a:xfrm>
                    <a:prstGeom prst="rect">
                      <a:avLst/>
                    </a:prstGeom>
                  </pic:spPr>
                </pic:pic>
              </a:graphicData>
            </a:graphic>
          </wp:inline>
        </w:drawing>
      </w:r>
    </w:p>
    <w:p w14:paraId="15D2F5AE" w14:textId="0EFB80CC" w:rsidR="00E234A3" w:rsidRDefault="004032BF" w:rsidP="0085589C">
      <w:r>
        <w:t>Thank you to all for your efforts and remember that safety is BGL primary goal</w:t>
      </w:r>
      <w:r w:rsidR="00223050">
        <w:t>.</w:t>
      </w:r>
    </w:p>
    <w:p w14:paraId="48E794D9" w14:textId="77777777" w:rsidR="00E234A3" w:rsidRDefault="00E234A3" w:rsidP="0085589C"/>
    <w:p w14:paraId="584B368D" w14:textId="60E4CAB0" w:rsidR="00E234A3" w:rsidRDefault="00E234A3" w:rsidP="0085589C">
      <w:r w:rsidRPr="00E234A3">
        <w:rPr>
          <w:noProof/>
        </w:rPr>
        <w:drawing>
          <wp:inline distT="0" distB="0" distL="0" distR="0" wp14:anchorId="4440B4A7" wp14:editId="015F4808">
            <wp:extent cx="5543550" cy="3638550"/>
            <wp:effectExtent l="0" t="0" r="0" b="0"/>
            <wp:docPr id="48039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99094" name=""/>
                    <pic:cNvPicPr/>
                  </pic:nvPicPr>
                  <pic:blipFill>
                    <a:blip r:embed="rId30"/>
                    <a:stretch>
                      <a:fillRect/>
                    </a:stretch>
                  </pic:blipFill>
                  <pic:spPr>
                    <a:xfrm>
                      <a:off x="0" y="0"/>
                      <a:ext cx="5543550" cy="3638550"/>
                    </a:xfrm>
                    <a:prstGeom prst="rect">
                      <a:avLst/>
                    </a:prstGeom>
                  </pic:spPr>
                </pic:pic>
              </a:graphicData>
            </a:graphic>
          </wp:inline>
        </w:drawing>
      </w:r>
    </w:p>
    <w:p w14:paraId="6188BBFE" w14:textId="77777777" w:rsidR="00E234A3" w:rsidRDefault="00E234A3">
      <w:r>
        <w:br w:type="page"/>
      </w:r>
    </w:p>
    <w:p w14:paraId="6F89A7E9" w14:textId="77777777" w:rsidR="00223050" w:rsidRDefault="00223050" w:rsidP="0085589C"/>
    <w:p w14:paraId="52DFFD25" w14:textId="77777777" w:rsidR="002350FB" w:rsidRDefault="002350FB" w:rsidP="002350FB">
      <w:pPr>
        <w:shd w:val="clear" w:color="auto" w:fill="FFFFFF" w:themeFill="background1"/>
        <w:jc w:val="center"/>
        <w:rPr>
          <w:rFonts w:ascii="Arial" w:hAnsi="Arial" w:cs="Arial"/>
          <w:b/>
          <w:bCs/>
          <w:color w:val="002060"/>
          <w:sz w:val="28"/>
          <w:szCs w:val="28"/>
        </w:rPr>
      </w:pPr>
    </w:p>
    <w:p w14:paraId="2EBA7FAE" w14:textId="41902B75" w:rsidR="00223050" w:rsidRPr="002350FB" w:rsidRDefault="00223050" w:rsidP="002350FB">
      <w:pPr>
        <w:shd w:val="clear" w:color="auto" w:fill="FFFFFF" w:themeFill="background1"/>
        <w:jc w:val="center"/>
        <w:rPr>
          <w:rFonts w:ascii="Arial" w:hAnsi="Arial" w:cs="Arial"/>
          <w:color w:val="002060"/>
          <w:sz w:val="28"/>
          <w:szCs w:val="28"/>
        </w:rPr>
      </w:pPr>
      <w:r w:rsidRPr="002350FB">
        <w:rPr>
          <w:rFonts w:ascii="Arial" w:hAnsi="Arial" w:cs="Arial"/>
          <w:b/>
          <w:bCs/>
          <w:color w:val="002060"/>
          <w:sz w:val="28"/>
          <w:szCs w:val="28"/>
        </w:rPr>
        <w:t>Arrive safe, go home safe</w:t>
      </w:r>
      <w:r w:rsidRPr="002350FB">
        <w:rPr>
          <w:rFonts w:ascii="Arial" w:hAnsi="Arial" w:cs="Arial"/>
          <w:color w:val="002060"/>
          <w:sz w:val="28"/>
          <w:szCs w:val="28"/>
        </w:rPr>
        <w:t xml:space="preserve"> – Following our RAMS &amp; TBS</w:t>
      </w:r>
    </w:p>
    <w:p w14:paraId="3DBC6EB5" w14:textId="77777777" w:rsidR="005F5EB6" w:rsidRPr="002350FB" w:rsidRDefault="005F5EB6" w:rsidP="002350FB">
      <w:pPr>
        <w:shd w:val="clear" w:color="auto" w:fill="FFFFFF" w:themeFill="background1"/>
        <w:jc w:val="center"/>
        <w:rPr>
          <w:rFonts w:ascii="Arial" w:hAnsi="Arial" w:cs="Arial"/>
          <w:color w:val="002060"/>
          <w:sz w:val="28"/>
          <w:szCs w:val="28"/>
        </w:rPr>
      </w:pPr>
    </w:p>
    <w:p w14:paraId="1AB90D05" w14:textId="5A828025" w:rsidR="00223050" w:rsidRPr="002350FB" w:rsidRDefault="00223050" w:rsidP="002350FB">
      <w:pPr>
        <w:shd w:val="clear" w:color="auto" w:fill="FFFFFF" w:themeFill="background1"/>
        <w:jc w:val="center"/>
        <w:rPr>
          <w:rFonts w:ascii="Arial" w:hAnsi="Arial" w:cs="Arial"/>
          <w:color w:val="002060"/>
          <w:sz w:val="28"/>
          <w:szCs w:val="28"/>
        </w:rPr>
      </w:pPr>
      <w:r w:rsidRPr="002350FB">
        <w:rPr>
          <w:rFonts w:ascii="Arial" w:hAnsi="Arial" w:cs="Arial"/>
          <w:b/>
          <w:bCs/>
          <w:color w:val="002060"/>
          <w:sz w:val="28"/>
          <w:szCs w:val="28"/>
        </w:rPr>
        <w:t>People – Our greatest Asset</w:t>
      </w:r>
      <w:r w:rsidRPr="002350FB">
        <w:rPr>
          <w:rFonts w:ascii="Arial" w:hAnsi="Arial" w:cs="Arial"/>
          <w:color w:val="002060"/>
          <w:sz w:val="28"/>
          <w:szCs w:val="28"/>
        </w:rPr>
        <w:t>, well trained and looked after.</w:t>
      </w:r>
    </w:p>
    <w:p w14:paraId="410DCEC8" w14:textId="77777777" w:rsidR="005F5EB6" w:rsidRPr="002350FB" w:rsidRDefault="005F5EB6" w:rsidP="002350FB">
      <w:pPr>
        <w:shd w:val="clear" w:color="auto" w:fill="FFFFFF" w:themeFill="background1"/>
        <w:jc w:val="center"/>
        <w:rPr>
          <w:rFonts w:ascii="Arial" w:hAnsi="Arial" w:cs="Arial"/>
          <w:color w:val="002060"/>
          <w:sz w:val="28"/>
          <w:szCs w:val="28"/>
        </w:rPr>
      </w:pPr>
    </w:p>
    <w:p w14:paraId="3A13B4E0" w14:textId="0C46BB4F" w:rsidR="00223050" w:rsidRPr="002350FB" w:rsidRDefault="00223050" w:rsidP="002350FB">
      <w:pPr>
        <w:shd w:val="clear" w:color="auto" w:fill="FFFFFF" w:themeFill="background1"/>
        <w:tabs>
          <w:tab w:val="left" w:pos="1598"/>
        </w:tabs>
        <w:jc w:val="center"/>
        <w:rPr>
          <w:rFonts w:ascii="Arial" w:hAnsi="Arial" w:cs="Arial"/>
          <w:color w:val="002060"/>
          <w:sz w:val="28"/>
          <w:szCs w:val="28"/>
        </w:rPr>
      </w:pPr>
      <w:r w:rsidRPr="002350FB">
        <w:rPr>
          <w:rFonts w:ascii="Arial" w:hAnsi="Arial" w:cs="Arial"/>
          <w:b/>
          <w:bCs/>
          <w:color w:val="002060"/>
          <w:sz w:val="28"/>
          <w:szCs w:val="28"/>
        </w:rPr>
        <w:t xml:space="preserve">Performance </w:t>
      </w:r>
      <w:r w:rsidRPr="002350FB">
        <w:rPr>
          <w:rFonts w:ascii="Arial" w:hAnsi="Arial" w:cs="Arial"/>
          <w:color w:val="002060"/>
          <w:sz w:val="28"/>
          <w:szCs w:val="28"/>
        </w:rPr>
        <w:t xml:space="preserve">– Giving our clients the very best quality </w:t>
      </w:r>
      <w:proofErr w:type="gramStart"/>
      <w:r w:rsidRPr="002350FB">
        <w:rPr>
          <w:rFonts w:ascii="Arial" w:hAnsi="Arial" w:cs="Arial"/>
          <w:color w:val="002060"/>
          <w:sz w:val="28"/>
          <w:szCs w:val="28"/>
        </w:rPr>
        <w:t>outcome</w:t>
      </w:r>
      <w:proofErr w:type="gramEnd"/>
    </w:p>
    <w:p w14:paraId="4CB29734" w14:textId="77777777" w:rsidR="005F5EB6" w:rsidRPr="002350FB" w:rsidRDefault="005F5EB6" w:rsidP="002350FB">
      <w:pPr>
        <w:shd w:val="clear" w:color="auto" w:fill="FFFFFF" w:themeFill="background1"/>
        <w:tabs>
          <w:tab w:val="left" w:pos="1598"/>
        </w:tabs>
        <w:jc w:val="center"/>
        <w:rPr>
          <w:rFonts w:ascii="Arial" w:hAnsi="Arial" w:cs="Arial"/>
          <w:color w:val="002060"/>
          <w:sz w:val="28"/>
          <w:szCs w:val="28"/>
        </w:rPr>
      </w:pPr>
    </w:p>
    <w:p w14:paraId="36A04DB3" w14:textId="148BFD1F" w:rsidR="00391666" w:rsidRDefault="00223050" w:rsidP="002350FB">
      <w:pPr>
        <w:shd w:val="clear" w:color="auto" w:fill="FFFFFF" w:themeFill="background1"/>
        <w:tabs>
          <w:tab w:val="left" w:pos="1598"/>
        </w:tabs>
        <w:jc w:val="center"/>
        <w:rPr>
          <w:rFonts w:ascii="Arial" w:hAnsi="Arial" w:cs="Arial"/>
          <w:color w:val="002060"/>
          <w:sz w:val="28"/>
          <w:szCs w:val="28"/>
        </w:rPr>
      </w:pPr>
      <w:r w:rsidRPr="002350FB">
        <w:rPr>
          <w:rFonts w:ascii="Arial" w:hAnsi="Arial" w:cs="Arial"/>
          <w:b/>
          <w:bCs/>
          <w:color w:val="002060"/>
          <w:sz w:val="28"/>
          <w:szCs w:val="28"/>
        </w:rPr>
        <w:t>Don’t Walk By</w:t>
      </w:r>
      <w:r w:rsidRPr="002350FB">
        <w:rPr>
          <w:rFonts w:ascii="Arial" w:hAnsi="Arial" w:cs="Arial"/>
          <w:color w:val="002060"/>
          <w:sz w:val="28"/>
          <w:szCs w:val="28"/>
        </w:rPr>
        <w:t xml:space="preserve"> – </w:t>
      </w:r>
      <w:r w:rsidRPr="002350FB">
        <w:rPr>
          <w:rFonts w:ascii="Arial" w:hAnsi="Arial" w:cs="Arial"/>
          <w:b/>
          <w:bCs/>
          <w:color w:val="002060"/>
          <w:sz w:val="28"/>
          <w:szCs w:val="28"/>
        </w:rPr>
        <w:t>Speak Up</w:t>
      </w:r>
      <w:r w:rsidRPr="002350FB">
        <w:rPr>
          <w:rFonts w:ascii="Arial" w:hAnsi="Arial" w:cs="Arial"/>
          <w:color w:val="002060"/>
          <w:sz w:val="28"/>
          <w:szCs w:val="28"/>
        </w:rPr>
        <w:t xml:space="preserve"> – </w:t>
      </w:r>
      <w:r w:rsidRPr="002350FB">
        <w:rPr>
          <w:rFonts w:ascii="Arial" w:hAnsi="Arial" w:cs="Arial"/>
          <w:b/>
          <w:bCs/>
          <w:color w:val="002060"/>
          <w:sz w:val="28"/>
          <w:szCs w:val="28"/>
        </w:rPr>
        <w:t>Stop/Think</w:t>
      </w:r>
      <w:r w:rsidR="005F5EB6" w:rsidRPr="002350FB">
        <w:rPr>
          <w:rFonts w:ascii="Arial" w:hAnsi="Arial" w:cs="Arial"/>
          <w:b/>
          <w:bCs/>
          <w:color w:val="002060"/>
          <w:sz w:val="28"/>
          <w:szCs w:val="28"/>
        </w:rPr>
        <w:t xml:space="preserve"> - </w:t>
      </w:r>
      <w:r w:rsidRPr="002350FB">
        <w:rPr>
          <w:rFonts w:ascii="Arial" w:hAnsi="Arial" w:cs="Arial"/>
          <w:b/>
          <w:bCs/>
          <w:color w:val="002060"/>
          <w:sz w:val="28"/>
          <w:szCs w:val="28"/>
        </w:rPr>
        <w:t>Ask</w:t>
      </w:r>
      <w:r w:rsidRPr="002350FB">
        <w:rPr>
          <w:rFonts w:ascii="Arial" w:hAnsi="Arial" w:cs="Arial"/>
          <w:color w:val="002060"/>
          <w:sz w:val="28"/>
          <w:szCs w:val="28"/>
        </w:rPr>
        <w:t xml:space="preserve"> is this the best way</w:t>
      </w:r>
      <w:r w:rsidR="005F5EB6" w:rsidRPr="002350FB">
        <w:rPr>
          <w:rFonts w:ascii="Arial" w:hAnsi="Arial" w:cs="Arial"/>
          <w:color w:val="002060"/>
          <w:sz w:val="28"/>
          <w:szCs w:val="28"/>
        </w:rPr>
        <w:t>, if it does not feel right, it probably isn’t.</w:t>
      </w:r>
    </w:p>
    <w:p w14:paraId="61F46917" w14:textId="77777777" w:rsidR="002350FB" w:rsidRDefault="002350FB" w:rsidP="002350FB">
      <w:pPr>
        <w:shd w:val="clear" w:color="auto" w:fill="FFFFFF" w:themeFill="background1"/>
        <w:tabs>
          <w:tab w:val="left" w:pos="1598"/>
        </w:tabs>
        <w:jc w:val="center"/>
        <w:rPr>
          <w:rFonts w:ascii="Arial" w:hAnsi="Arial" w:cs="Arial"/>
          <w:color w:val="002060"/>
          <w:sz w:val="28"/>
          <w:szCs w:val="28"/>
        </w:rPr>
      </w:pPr>
    </w:p>
    <w:p w14:paraId="0D9392C0" w14:textId="549D677E" w:rsidR="002350FB" w:rsidRPr="002350FB" w:rsidRDefault="002350FB" w:rsidP="002350FB">
      <w:pPr>
        <w:shd w:val="clear" w:color="auto" w:fill="FFFFFF" w:themeFill="background1"/>
        <w:tabs>
          <w:tab w:val="left" w:pos="1598"/>
        </w:tabs>
        <w:jc w:val="center"/>
        <w:rPr>
          <w:rFonts w:ascii="Arial" w:hAnsi="Arial" w:cs="Arial"/>
          <w:color w:val="002060"/>
          <w:sz w:val="28"/>
          <w:szCs w:val="28"/>
        </w:rPr>
      </w:pPr>
      <w:r>
        <w:rPr>
          <w:rFonts w:ascii="Arial" w:hAnsi="Arial" w:cs="Arial"/>
          <w:noProof/>
          <w:color w:val="002060"/>
          <w:sz w:val="28"/>
          <w:szCs w:val="28"/>
        </w:rPr>
        <w:drawing>
          <wp:inline distT="0" distB="0" distL="0" distR="0" wp14:anchorId="4BC38580" wp14:editId="7229EA12">
            <wp:extent cx="5715990" cy="3610099"/>
            <wp:effectExtent l="0" t="0" r="0" b="0"/>
            <wp:docPr id="1313891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1353" cy="3626117"/>
                    </a:xfrm>
                    <a:prstGeom prst="rect">
                      <a:avLst/>
                    </a:prstGeom>
                    <a:noFill/>
                  </pic:spPr>
                </pic:pic>
              </a:graphicData>
            </a:graphic>
          </wp:inline>
        </w:drawing>
      </w:r>
    </w:p>
    <w:sectPr w:rsidR="002350FB" w:rsidRPr="002350FB">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823BF" w14:textId="77777777" w:rsidR="004F6E86" w:rsidRDefault="004F6E86" w:rsidP="008A398F">
      <w:pPr>
        <w:spacing w:after="0" w:line="240" w:lineRule="auto"/>
      </w:pPr>
      <w:r>
        <w:separator/>
      </w:r>
    </w:p>
  </w:endnote>
  <w:endnote w:type="continuationSeparator" w:id="0">
    <w:p w14:paraId="09E74E18" w14:textId="77777777" w:rsidR="004F6E86" w:rsidRDefault="004F6E86" w:rsidP="008A3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61D2B" w14:textId="77777777" w:rsidR="004F6E86" w:rsidRDefault="004F6E86" w:rsidP="008A398F">
      <w:pPr>
        <w:spacing w:after="0" w:line="240" w:lineRule="auto"/>
      </w:pPr>
      <w:r>
        <w:separator/>
      </w:r>
    </w:p>
  </w:footnote>
  <w:footnote w:type="continuationSeparator" w:id="0">
    <w:p w14:paraId="32357929" w14:textId="77777777" w:rsidR="004F6E86" w:rsidRDefault="004F6E86" w:rsidP="008A3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4287" w14:textId="43911974" w:rsidR="008A398F" w:rsidRDefault="004244B9">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308A45D1" wp14:editId="43A53220">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56"/>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AC4EA" w14:textId="77777777" w:rsidR="004244B9" w:rsidRDefault="004244B9">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8A45D1" id="Group 56" o:spid="_x0000_s1034"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">
              <v:group id="Group 159" o:spid="_x0000_s103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3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37"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9"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42EAC4EA" w14:textId="77777777" w:rsidR="004244B9" w:rsidRDefault="004244B9">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E33C1B"/>
    <w:multiLevelType w:val="hybridMultilevel"/>
    <w:tmpl w:val="23109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4B5ADE"/>
    <w:multiLevelType w:val="hybridMultilevel"/>
    <w:tmpl w:val="3000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7A01E2"/>
    <w:multiLevelType w:val="hybridMultilevel"/>
    <w:tmpl w:val="DB98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216476"/>
    <w:multiLevelType w:val="hybridMultilevel"/>
    <w:tmpl w:val="C2968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AF524A"/>
    <w:multiLevelType w:val="hybridMultilevel"/>
    <w:tmpl w:val="66B00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498940">
    <w:abstractNumId w:val="0"/>
  </w:num>
  <w:num w:numId="2" w16cid:durableId="2081321239">
    <w:abstractNumId w:val="3"/>
  </w:num>
  <w:num w:numId="3" w16cid:durableId="1408962810">
    <w:abstractNumId w:val="2"/>
  </w:num>
  <w:num w:numId="4" w16cid:durableId="410585387">
    <w:abstractNumId w:val="4"/>
  </w:num>
  <w:num w:numId="5" w16cid:durableId="1382168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B0E"/>
    <w:rsid w:val="000771B7"/>
    <w:rsid w:val="00094579"/>
    <w:rsid w:val="000A6D5D"/>
    <w:rsid w:val="000D25EB"/>
    <w:rsid w:val="001B07B1"/>
    <w:rsid w:val="00223050"/>
    <w:rsid w:val="002350FB"/>
    <w:rsid w:val="00316D0F"/>
    <w:rsid w:val="00350796"/>
    <w:rsid w:val="00355B01"/>
    <w:rsid w:val="00355DA6"/>
    <w:rsid w:val="00391666"/>
    <w:rsid w:val="004032BF"/>
    <w:rsid w:val="0041071A"/>
    <w:rsid w:val="00413799"/>
    <w:rsid w:val="004244B9"/>
    <w:rsid w:val="00486197"/>
    <w:rsid w:val="0049128F"/>
    <w:rsid w:val="004A378A"/>
    <w:rsid w:val="004B7E3D"/>
    <w:rsid w:val="004C1AB0"/>
    <w:rsid w:val="004F6E86"/>
    <w:rsid w:val="00541FBA"/>
    <w:rsid w:val="005570C4"/>
    <w:rsid w:val="00587620"/>
    <w:rsid w:val="0059264A"/>
    <w:rsid w:val="005B0206"/>
    <w:rsid w:val="005F5EB6"/>
    <w:rsid w:val="00651696"/>
    <w:rsid w:val="00705B0E"/>
    <w:rsid w:val="00720BAB"/>
    <w:rsid w:val="007D14F5"/>
    <w:rsid w:val="007E044E"/>
    <w:rsid w:val="0084179E"/>
    <w:rsid w:val="0085589C"/>
    <w:rsid w:val="00887D3B"/>
    <w:rsid w:val="008A398F"/>
    <w:rsid w:val="009454A0"/>
    <w:rsid w:val="00991FAA"/>
    <w:rsid w:val="00997772"/>
    <w:rsid w:val="009E4B80"/>
    <w:rsid w:val="009E5369"/>
    <w:rsid w:val="00A05CE8"/>
    <w:rsid w:val="00A224B5"/>
    <w:rsid w:val="00A23E9E"/>
    <w:rsid w:val="00AA7F2C"/>
    <w:rsid w:val="00AC4F31"/>
    <w:rsid w:val="00B14641"/>
    <w:rsid w:val="00B5476C"/>
    <w:rsid w:val="00B64C79"/>
    <w:rsid w:val="00BC5E65"/>
    <w:rsid w:val="00BD2DE4"/>
    <w:rsid w:val="00BF182E"/>
    <w:rsid w:val="00BF555D"/>
    <w:rsid w:val="00CB40BD"/>
    <w:rsid w:val="00DA1CDF"/>
    <w:rsid w:val="00DA4F75"/>
    <w:rsid w:val="00E234A3"/>
    <w:rsid w:val="00E453CB"/>
    <w:rsid w:val="00E838CA"/>
    <w:rsid w:val="00E92B7C"/>
    <w:rsid w:val="00F33B3D"/>
    <w:rsid w:val="00F54FA5"/>
    <w:rsid w:val="00F6723D"/>
    <w:rsid w:val="00FB0238"/>
    <w:rsid w:val="00FB2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29C1F"/>
  <w15:chartTrackingRefBased/>
  <w15:docId w15:val="{E2C1BBFF-5763-4592-9753-489A3CEDB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C79"/>
  </w:style>
  <w:style w:type="paragraph" w:styleId="Heading1">
    <w:name w:val="heading 1"/>
    <w:basedOn w:val="Normal"/>
    <w:next w:val="Normal"/>
    <w:link w:val="Heading1Char"/>
    <w:uiPriority w:val="9"/>
    <w:qFormat/>
    <w:rsid w:val="00BF18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61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82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F182E"/>
    <w:pPr>
      <w:outlineLvl w:val="9"/>
    </w:pPr>
    <w:rPr>
      <w:kern w:val="0"/>
      <w:lang w:val="en-US"/>
      <w14:ligatures w14:val="none"/>
    </w:rPr>
  </w:style>
  <w:style w:type="paragraph" w:styleId="ListParagraph">
    <w:name w:val="List Paragraph"/>
    <w:basedOn w:val="Normal"/>
    <w:uiPriority w:val="34"/>
    <w:qFormat/>
    <w:rsid w:val="00BF182E"/>
    <w:pPr>
      <w:ind w:left="720"/>
      <w:contextualSpacing/>
    </w:pPr>
  </w:style>
  <w:style w:type="paragraph" w:styleId="TOC1">
    <w:name w:val="toc 1"/>
    <w:basedOn w:val="Normal"/>
    <w:next w:val="Normal"/>
    <w:autoRedefine/>
    <w:uiPriority w:val="39"/>
    <w:unhideWhenUsed/>
    <w:rsid w:val="00DA4F75"/>
    <w:pPr>
      <w:spacing w:after="100"/>
    </w:pPr>
  </w:style>
  <w:style w:type="character" w:styleId="Hyperlink">
    <w:name w:val="Hyperlink"/>
    <w:basedOn w:val="DefaultParagraphFont"/>
    <w:uiPriority w:val="99"/>
    <w:unhideWhenUsed/>
    <w:rsid w:val="00DA4F75"/>
    <w:rPr>
      <w:color w:val="0563C1" w:themeColor="hyperlink"/>
      <w:u w:val="single"/>
    </w:rPr>
  </w:style>
  <w:style w:type="character" w:customStyle="1" w:styleId="Heading2Char">
    <w:name w:val="Heading 2 Char"/>
    <w:basedOn w:val="DefaultParagraphFont"/>
    <w:link w:val="Heading2"/>
    <w:uiPriority w:val="9"/>
    <w:rsid w:val="00486197"/>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84179E"/>
    <w:pPr>
      <w:spacing w:after="100"/>
      <w:ind w:left="220"/>
    </w:pPr>
  </w:style>
  <w:style w:type="paragraph" w:styleId="Header">
    <w:name w:val="header"/>
    <w:basedOn w:val="Normal"/>
    <w:link w:val="HeaderChar"/>
    <w:uiPriority w:val="99"/>
    <w:unhideWhenUsed/>
    <w:rsid w:val="008A3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98F"/>
  </w:style>
  <w:style w:type="paragraph" w:styleId="Footer">
    <w:name w:val="footer"/>
    <w:basedOn w:val="Normal"/>
    <w:link w:val="FooterChar"/>
    <w:uiPriority w:val="99"/>
    <w:unhideWhenUsed/>
    <w:rsid w:val="008A3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98F"/>
  </w:style>
  <w:style w:type="character" w:styleId="CommentReference">
    <w:name w:val="annotation reference"/>
    <w:basedOn w:val="DefaultParagraphFont"/>
    <w:uiPriority w:val="99"/>
    <w:semiHidden/>
    <w:unhideWhenUsed/>
    <w:rsid w:val="002350FB"/>
    <w:rPr>
      <w:sz w:val="16"/>
      <w:szCs w:val="16"/>
    </w:rPr>
  </w:style>
  <w:style w:type="paragraph" w:styleId="CommentText">
    <w:name w:val="annotation text"/>
    <w:basedOn w:val="Normal"/>
    <w:link w:val="CommentTextChar"/>
    <w:uiPriority w:val="99"/>
    <w:semiHidden/>
    <w:unhideWhenUsed/>
    <w:rsid w:val="002350FB"/>
    <w:pPr>
      <w:spacing w:line="240" w:lineRule="auto"/>
    </w:pPr>
    <w:rPr>
      <w:sz w:val="20"/>
      <w:szCs w:val="20"/>
    </w:rPr>
  </w:style>
  <w:style w:type="character" w:customStyle="1" w:styleId="CommentTextChar">
    <w:name w:val="Comment Text Char"/>
    <w:basedOn w:val="DefaultParagraphFont"/>
    <w:link w:val="CommentText"/>
    <w:uiPriority w:val="99"/>
    <w:semiHidden/>
    <w:rsid w:val="002350FB"/>
    <w:rPr>
      <w:sz w:val="20"/>
      <w:szCs w:val="20"/>
    </w:rPr>
  </w:style>
  <w:style w:type="paragraph" w:styleId="CommentSubject">
    <w:name w:val="annotation subject"/>
    <w:basedOn w:val="CommentText"/>
    <w:next w:val="CommentText"/>
    <w:link w:val="CommentSubjectChar"/>
    <w:uiPriority w:val="99"/>
    <w:semiHidden/>
    <w:unhideWhenUsed/>
    <w:rsid w:val="002350FB"/>
    <w:rPr>
      <w:b/>
      <w:bCs/>
    </w:rPr>
  </w:style>
  <w:style w:type="character" w:customStyle="1" w:styleId="CommentSubjectChar">
    <w:name w:val="Comment Subject Char"/>
    <w:basedOn w:val="CommentTextChar"/>
    <w:link w:val="CommentSubject"/>
    <w:uiPriority w:val="99"/>
    <w:semiHidden/>
    <w:rsid w:val="002350FB"/>
    <w:rPr>
      <w:b/>
      <w:bCs/>
      <w:sz w:val="20"/>
      <w:szCs w:val="20"/>
    </w:rPr>
  </w:style>
  <w:style w:type="character" w:styleId="UnresolvedMention">
    <w:name w:val="Unresolved Mention"/>
    <w:basedOn w:val="DefaultParagraphFont"/>
    <w:uiPriority w:val="99"/>
    <w:semiHidden/>
    <w:unhideWhenUsed/>
    <w:rsid w:val="00235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03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orning-after.org.uk/drink-drive-calculator/"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EC889-1462-4957-B55C-D1BF1429F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16</Pages>
  <Words>1194</Words>
  <Characters>6810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Watson</dc:creator>
  <cp:keywords/>
  <dc:description/>
  <cp:lastModifiedBy>Indur Maharjan</cp:lastModifiedBy>
  <cp:revision>12</cp:revision>
  <cp:lastPrinted>2023-12-12T09:00:00Z</cp:lastPrinted>
  <dcterms:created xsi:type="dcterms:W3CDTF">2023-10-24T12:46:00Z</dcterms:created>
  <dcterms:modified xsi:type="dcterms:W3CDTF">2023-12-18T13:20:00Z</dcterms:modified>
</cp:coreProperties>
</file>